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8D4" w:rsidRPr="00A302D8" w:rsidRDefault="001D0068" w:rsidP="00A302D8">
      <w:pPr>
        <w:jc w:val="center"/>
        <w:rPr>
          <w:rFonts w:cs="Arial"/>
          <w:b/>
          <w:bCs/>
          <w:kern w:val="28"/>
          <w:sz w:val="32"/>
          <w:szCs w:val="32"/>
        </w:rPr>
      </w:pPr>
      <w:r>
        <w:rPr>
          <w:rFonts w:cs="Arial"/>
          <w:b/>
          <w:bCs/>
          <w:noProof/>
          <w:kern w:val="28"/>
          <w:sz w:val="32"/>
          <w:szCs w:val="32"/>
        </w:rPr>
        <w:drawing>
          <wp:inline distT="0" distB="0" distL="0" distR="0">
            <wp:extent cx="571500" cy="714375"/>
            <wp:effectExtent l="0" t="0" r="0" b="9525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08D4" w:rsidRPr="00A302D8" w:rsidRDefault="009D08D4" w:rsidP="00A302D8">
      <w:pPr>
        <w:jc w:val="center"/>
        <w:rPr>
          <w:rFonts w:cs="Arial"/>
          <w:b/>
          <w:bCs/>
          <w:kern w:val="28"/>
          <w:sz w:val="32"/>
          <w:szCs w:val="32"/>
        </w:rPr>
      </w:pPr>
    </w:p>
    <w:p w:rsidR="009D08D4" w:rsidRPr="00A302D8" w:rsidRDefault="009D08D4" w:rsidP="00A302D8">
      <w:pPr>
        <w:jc w:val="center"/>
        <w:rPr>
          <w:rFonts w:cs="Arial"/>
          <w:b/>
          <w:bCs/>
          <w:kern w:val="28"/>
          <w:sz w:val="32"/>
          <w:szCs w:val="32"/>
        </w:rPr>
      </w:pPr>
      <w:r w:rsidRPr="00A302D8">
        <w:rPr>
          <w:rFonts w:cs="Arial"/>
          <w:b/>
          <w:bCs/>
          <w:kern w:val="28"/>
          <w:sz w:val="32"/>
          <w:szCs w:val="32"/>
        </w:rPr>
        <w:t>РОССИЙСКАЯ ФЕДЕРАЦИЯ</w:t>
      </w:r>
    </w:p>
    <w:p w:rsidR="009D08D4" w:rsidRPr="00A302D8" w:rsidRDefault="009D08D4" w:rsidP="00A302D8">
      <w:pPr>
        <w:jc w:val="center"/>
        <w:rPr>
          <w:rFonts w:cs="Arial"/>
          <w:b/>
          <w:bCs/>
          <w:kern w:val="28"/>
          <w:sz w:val="32"/>
          <w:szCs w:val="32"/>
        </w:rPr>
      </w:pPr>
      <w:r w:rsidRPr="00A302D8">
        <w:rPr>
          <w:rFonts w:cs="Arial"/>
          <w:b/>
          <w:bCs/>
          <w:kern w:val="28"/>
          <w:sz w:val="32"/>
          <w:szCs w:val="32"/>
        </w:rPr>
        <w:t xml:space="preserve">Кемеровская область </w:t>
      </w:r>
      <w:r w:rsidR="00B4689F" w:rsidRPr="00A302D8">
        <w:rPr>
          <w:rFonts w:cs="Arial"/>
          <w:b/>
          <w:bCs/>
          <w:kern w:val="28"/>
          <w:sz w:val="32"/>
          <w:szCs w:val="32"/>
        </w:rPr>
        <w:t>–</w:t>
      </w:r>
      <w:r w:rsidR="005F7317" w:rsidRPr="00A302D8">
        <w:rPr>
          <w:rFonts w:cs="Arial"/>
          <w:b/>
          <w:bCs/>
          <w:kern w:val="28"/>
          <w:sz w:val="32"/>
          <w:szCs w:val="32"/>
        </w:rPr>
        <w:t xml:space="preserve"> Кузбасс</w:t>
      </w:r>
    </w:p>
    <w:p w:rsidR="009D08D4" w:rsidRPr="00A302D8" w:rsidRDefault="009D08D4" w:rsidP="00A302D8">
      <w:pPr>
        <w:jc w:val="center"/>
        <w:rPr>
          <w:rFonts w:cs="Arial"/>
          <w:b/>
          <w:bCs/>
          <w:kern w:val="28"/>
          <w:sz w:val="32"/>
          <w:szCs w:val="32"/>
        </w:rPr>
      </w:pPr>
      <w:r w:rsidRPr="00A302D8">
        <w:rPr>
          <w:rFonts w:cs="Arial"/>
          <w:b/>
          <w:bCs/>
          <w:kern w:val="28"/>
          <w:sz w:val="32"/>
          <w:szCs w:val="32"/>
        </w:rPr>
        <w:t>Администрация</w:t>
      </w:r>
    </w:p>
    <w:p w:rsidR="009D08D4" w:rsidRPr="00A302D8" w:rsidRDefault="009D08D4" w:rsidP="00A302D8">
      <w:pPr>
        <w:jc w:val="center"/>
        <w:rPr>
          <w:rFonts w:cs="Arial"/>
          <w:b/>
          <w:bCs/>
          <w:kern w:val="28"/>
          <w:sz w:val="32"/>
          <w:szCs w:val="32"/>
        </w:rPr>
      </w:pPr>
      <w:r w:rsidRPr="00A302D8">
        <w:rPr>
          <w:rFonts w:cs="Arial"/>
          <w:b/>
          <w:bCs/>
          <w:kern w:val="28"/>
          <w:sz w:val="32"/>
          <w:szCs w:val="32"/>
        </w:rPr>
        <w:t xml:space="preserve">Ленинск-Кузнецкого муниципального </w:t>
      </w:r>
      <w:r w:rsidR="003052CC" w:rsidRPr="00A302D8">
        <w:rPr>
          <w:rFonts w:cs="Arial"/>
          <w:b/>
          <w:bCs/>
          <w:kern w:val="28"/>
          <w:sz w:val="32"/>
          <w:szCs w:val="32"/>
        </w:rPr>
        <w:t>округа</w:t>
      </w:r>
    </w:p>
    <w:p w:rsidR="009D08D4" w:rsidRPr="00A302D8" w:rsidRDefault="009D08D4" w:rsidP="00A302D8">
      <w:pPr>
        <w:jc w:val="center"/>
        <w:rPr>
          <w:rFonts w:cs="Arial"/>
          <w:b/>
          <w:bCs/>
          <w:kern w:val="28"/>
          <w:sz w:val="32"/>
          <w:szCs w:val="32"/>
        </w:rPr>
      </w:pPr>
    </w:p>
    <w:p w:rsidR="009D08D4" w:rsidRPr="00A302D8" w:rsidRDefault="009D08D4" w:rsidP="00A302D8">
      <w:pPr>
        <w:jc w:val="center"/>
        <w:rPr>
          <w:rFonts w:cs="Arial"/>
          <w:b/>
          <w:bCs/>
          <w:kern w:val="28"/>
          <w:sz w:val="32"/>
          <w:szCs w:val="32"/>
        </w:rPr>
      </w:pPr>
      <w:r w:rsidRPr="00A302D8">
        <w:rPr>
          <w:rFonts w:cs="Arial"/>
          <w:b/>
          <w:bCs/>
          <w:kern w:val="28"/>
          <w:sz w:val="32"/>
          <w:szCs w:val="32"/>
        </w:rPr>
        <w:t>ПОСТАНОВЛЕНИЕ</w:t>
      </w:r>
    </w:p>
    <w:p w:rsidR="000B5317" w:rsidRPr="00A302D8" w:rsidRDefault="000B5317" w:rsidP="00A302D8">
      <w:pPr>
        <w:jc w:val="center"/>
        <w:rPr>
          <w:rFonts w:cs="Arial"/>
          <w:b/>
          <w:bCs/>
          <w:kern w:val="28"/>
          <w:sz w:val="32"/>
          <w:szCs w:val="32"/>
        </w:rPr>
      </w:pPr>
    </w:p>
    <w:p w:rsidR="005A7E87" w:rsidRPr="00A302D8" w:rsidRDefault="005A7E87" w:rsidP="00A302D8">
      <w:pPr>
        <w:jc w:val="center"/>
        <w:rPr>
          <w:rFonts w:eastAsia="Calibri" w:cs="Arial"/>
          <w:b/>
          <w:bCs/>
          <w:kern w:val="28"/>
          <w:sz w:val="32"/>
          <w:szCs w:val="32"/>
        </w:rPr>
      </w:pPr>
      <w:bookmarkStart w:id="0" w:name="_Hlk134083749"/>
      <w:r w:rsidRPr="00A302D8">
        <w:rPr>
          <w:rFonts w:cs="Arial"/>
          <w:b/>
          <w:bCs/>
          <w:kern w:val="28"/>
          <w:sz w:val="32"/>
          <w:szCs w:val="32"/>
        </w:rPr>
        <w:t>О внесении изменений в постановление администрации Ленинск-Кузнецкого муниципального округа от 27.12.2022 № 1245</w:t>
      </w:r>
      <w:r w:rsidR="00A302D8" w:rsidRPr="00A302D8">
        <w:rPr>
          <w:rFonts w:cs="Arial"/>
          <w:b/>
          <w:bCs/>
          <w:kern w:val="28"/>
          <w:sz w:val="32"/>
          <w:szCs w:val="32"/>
        </w:rPr>
        <w:t xml:space="preserve"> </w:t>
      </w:r>
      <w:bookmarkStart w:id="1" w:name="_Hlk126145029"/>
      <w:r w:rsidRPr="00A302D8">
        <w:rPr>
          <w:rFonts w:cs="Arial"/>
          <w:b/>
          <w:bCs/>
          <w:kern w:val="28"/>
          <w:sz w:val="32"/>
          <w:szCs w:val="32"/>
        </w:rPr>
        <w:t>«</w:t>
      </w:r>
      <w:r w:rsidRPr="00A302D8">
        <w:rPr>
          <w:rFonts w:eastAsia="Calibri" w:cs="Arial"/>
          <w:b/>
          <w:bCs/>
          <w:kern w:val="28"/>
          <w:sz w:val="32"/>
          <w:szCs w:val="32"/>
        </w:rPr>
        <w:t>Об утверждении муниципальной программы Ленинск-Кузнецкого муниципального округа «Имущественный комплекс Ленинск-Кузне</w:t>
      </w:r>
      <w:r w:rsidR="00B5498F">
        <w:rPr>
          <w:rFonts w:eastAsia="Calibri" w:cs="Arial"/>
          <w:b/>
          <w:bCs/>
          <w:kern w:val="28"/>
          <w:sz w:val="32"/>
          <w:szCs w:val="32"/>
        </w:rPr>
        <w:t xml:space="preserve">цкого муниципального округа» на </w:t>
      </w:r>
      <w:r w:rsidRPr="00A302D8">
        <w:rPr>
          <w:rFonts w:eastAsia="Calibri" w:cs="Arial"/>
          <w:b/>
          <w:bCs/>
          <w:kern w:val="28"/>
          <w:sz w:val="32"/>
          <w:szCs w:val="32"/>
        </w:rPr>
        <w:t>2022 – 2025 годы</w:t>
      </w:r>
      <w:bookmarkEnd w:id="1"/>
      <w:r w:rsidRPr="00A302D8">
        <w:rPr>
          <w:rFonts w:eastAsia="Calibri" w:cs="Arial"/>
          <w:b/>
          <w:bCs/>
          <w:kern w:val="28"/>
          <w:sz w:val="32"/>
          <w:szCs w:val="32"/>
        </w:rPr>
        <w:t>»</w:t>
      </w:r>
    </w:p>
    <w:bookmarkEnd w:id="0"/>
    <w:p w:rsidR="005A7E87" w:rsidRDefault="005A7E87" w:rsidP="007E494A">
      <w:pPr>
        <w:jc w:val="left"/>
      </w:pPr>
    </w:p>
    <w:p w:rsidR="007E494A" w:rsidRPr="00A302D8" w:rsidRDefault="007E494A" w:rsidP="007E494A">
      <w:pPr>
        <w:jc w:val="left"/>
      </w:pPr>
      <w:bookmarkStart w:id="2" w:name="_GoBack"/>
      <w:bookmarkEnd w:id="2"/>
    </w:p>
    <w:p w:rsidR="005A7E87" w:rsidRPr="00A302D8" w:rsidRDefault="005A7E87" w:rsidP="00A302D8">
      <w:pPr>
        <w:rPr>
          <w:rFonts w:eastAsia="Calibri"/>
        </w:rPr>
      </w:pPr>
      <w:r w:rsidRPr="00A302D8">
        <w:rPr>
          <w:rFonts w:eastAsia="Calibri"/>
        </w:rPr>
        <w:t xml:space="preserve">Руководствуясь статьей 179 </w:t>
      </w:r>
      <w:hyperlink r:id="rId9" w:tooltip="Бюджетный кодекс" w:history="1">
        <w:r w:rsidRPr="008A37DA">
          <w:rPr>
            <w:rStyle w:val="af0"/>
            <w:rFonts w:eastAsia="Calibri"/>
          </w:rPr>
          <w:t>Бюджетного кодекса</w:t>
        </w:r>
      </w:hyperlink>
      <w:r w:rsidRPr="00A302D8">
        <w:rPr>
          <w:rFonts w:eastAsia="Calibri"/>
        </w:rPr>
        <w:t xml:space="preserve"> Российской Федерации, администрация Ленинск-Кузнецкого муниципального округа постановляет:</w:t>
      </w:r>
    </w:p>
    <w:p w:rsidR="005A7E87" w:rsidRPr="00A302D8" w:rsidRDefault="005A7E87" w:rsidP="00A302D8">
      <w:pPr>
        <w:rPr>
          <w:rFonts w:eastAsia="Calibri"/>
        </w:rPr>
      </w:pPr>
      <w:r w:rsidRPr="00A302D8">
        <w:rPr>
          <w:rFonts w:eastAsia="Calibri"/>
        </w:rPr>
        <w:t xml:space="preserve">1. Внести в постановление администрации Ленинск-Кузнецкого муниципального округа </w:t>
      </w:r>
      <w:bookmarkStart w:id="3" w:name="_Hlk104810879"/>
      <w:r w:rsidR="009809A5">
        <w:rPr>
          <w:rFonts w:eastAsia="Calibri"/>
        </w:rPr>
        <w:fldChar w:fldCharType="begin"/>
      </w:r>
      <w:r w:rsidR="00A86CBB">
        <w:rPr>
          <w:rFonts w:eastAsia="Calibri"/>
        </w:rPr>
        <w:instrText>HYPERLINK "http://10.20.49.3:8080/content/act/1ee33fd2-3642-4dbe-a06a-23eed174a5b4.doc" \t "ChangingDocument"</w:instrText>
      </w:r>
      <w:r w:rsidR="009809A5">
        <w:rPr>
          <w:rFonts w:eastAsia="Calibri"/>
        </w:rPr>
        <w:fldChar w:fldCharType="separate"/>
      </w:r>
      <w:r w:rsidRPr="008A37DA">
        <w:rPr>
          <w:rStyle w:val="af0"/>
          <w:rFonts w:eastAsia="Calibri"/>
        </w:rPr>
        <w:t>от 27.12.2022 № 1245</w:t>
      </w:r>
      <w:r w:rsidR="009809A5">
        <w:rPr>
          <w:rFonts w:eastAsia="Calibri"/>
        </w:rPr>
        <w:fldChar w:fldCharType="end"/>
      </w:r>
      <w:r w:rsidRPr="00A302D8">
        <w:rPr>
          <w:rFonts w:eastAsia="Calibri"/>
        </w:rPr>
        <w:t xml:space="preserve"> </w:t>
      </w:r>
      <w:r w:rsidRPr="00A302D8">
        <w:t>«</w:t>
      </w:r>
      <w:r w:rsidRPr="00A302D8">
        <w:rPr>
          <w:rFonts w:eastAsia="Calibri"/>
        </w:rPr>
        <w:t xml:space="preserve">Об утверждении муниципальной программы Ленинск-Кузнецкого муниципального округа «Имущественный комплекс Ленинск-Кузнецкого муниципального округа» на 2022 – 2025 годы» </w:t>
      </w:r>
      <w:bookmarkEnd w:id="3"/>
      <w:r w:rsidRPr="00A302D8">
        <w:rPr>
          <w:rFonts w:eastAsia="Calibri"/>
        </w:rPr>
        <w:t>следующие изменения:</w:t>
      </w:r>
    </w:p>
    <w:p w:rsidR="005A7E87" w:rsidRPr="00A302D8" w:rsidRDefault="005A7E87" w:rsidP="00A302D8">
      <w:pPr>
        <w:rPr>
          <w:rFonts w:eastAsia="Calibri"/>
        </w:rPr>
      </w:pPr>
      <w:r w:rsidRPr="00A302D8">
        <w:rPr>
          <w:rFonts w:eastAsia="Calibri"/>
        </w:rPr>
        <w:t>1.1. Позицию «Объемы и источники финансирования муниципальной программы в целом и с разбивкой по годам ее реализации» паспорта муниципальной программы изложить в следующей редакции: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80"/>
        <w:gridCol w:w="5774"/>
      </w:tblGrid>
      <w:tr w:rsidR="005A7E87" w:rsidRPr="00A302D8" w:rsidTr="00A302D8">
        <w:tc>
          <w:tcPr>
            <w:tcW w:w="3828" w:type="dxa"/>
            <w:shd w:val="clear" w:color="auto" w:fill="auto"/>
            <w:vAlign w:val="center"/>
          </w:tcPr>
          <w:p w:rsidR="005A7E87" w:rsidRPr="00A302D8" w:rsidRDefault="005A7E87" w:rsidP="00A302D8">
            <w:pPr>
              <w:pStyle w:val="Table0"/>
            </w:pPr>
            <w:r w:rsidRPr="00A302D8">
              <w:t>Объемы и источники финансирования муниципальной программы в целом и с разбивкой по годам ее реализации</w:t>
            </w:r>
          </w:p>
        </w:tc>
        <w:tc>
          <w:tcPr>
            <w:tcW w:w="5418" w:type="dxa"/>
            <w:shd w:val="clear" w:color="auto" w:fill="auto"/>
            <w:vAlign w:val="center"/>
          </w:tcPr>
          <w:p w:rsidR="005A7E87" w:rsidRPr="00A302D8" w:rsidRDefault="005A7E87" w:rsidP="00A302D8">
            <w:pPr>
              <w:pStyle w:val="Table0"/>
              <w:rPr>
                <w:rFonts w:eastAsia="Calibri"/>
              </w:rPr>
            </w:pPr>
            <w:r w:rsidRPr="00A302D8">
              <w:rPr>
                <w:rFonts w:eastAsia="Calibri"/>
              </w:rPr>
              <w:t>Общий объем средств, необходимых для реализации Программы на 2022</w:t>
            </w:r>
            <w:r w:rsidRPr="00A302D8">
              <w:t xml:space="preserve"> – </w:t>
            </w:r>
            <w:r w:rsidRPr="00A302D8">
              <w:rPr>
                <w:rFonts w:eastAsia="Calibri"/>
              </w:rPr>
              <w:t xml:space="preserve">2025 годы составляет 550 984,2 тыс. руб. </w:t>
            </w:r>
          </w:p>
          <w:p w:rsidR="005A7E87" w:rsidRPr="00A302D8" w:rsidRDefault="005A7E87" w:rsidP="00A302D8">
            <w:pPr>
              <w:pStyle w:val="Table"/>
              <w:rPr>
                <w:rFonts w:eastAsia="Calibri"/>
              </w:rPr>
            </w:pPr>
            <w:r w:rsidRPr="00A302D8">
              <w:rPr>
                <w:rFonts w:eastAsia="Calibri"/>
              </w:rPr>
              <w:t xml:space="preserve">В том числе по годам ее реализации: </w:t>
            </w:r>
          </w:p>
          <w:p w:rsidR="005A7E87" w:rsidRPr="00A302D8" w:rsidRDefault="005A7E87" w:rsidP="00A302D8">
            <w:pPr>
              <w:pStyle w:val="Table"/>
              <w:rPr>
                <w:rFonts w:eastAsia="Calibri"/>
              </w:rPr>
            </w:pPr>
            <w:r w:rsidRPr="00A302D8">
              <w:rPr>
                <w:rFonts w:eastAsia="Calibri"/>
              </w:rPr>
              <w:t>2022 год – 205 403,0 тыс. руб.,</w:t>
            </w:r>
          </w:p>
          <w:p w:rsidR="005A7E87" w:rsidRPr="00A302D8" w:rsidRDefault="005A7E87" w:rsidP="00A302D8">
            <w:pPr>
              <w:pStyle w:val="Table"/>
              <w:rPr>
                <w:rFonts w:eastAsia="Calibri"/>
              </w:rPr>
            </w:pPr>
            <w:r w:rsidRPr="00A302D8">
              <w:rPr>
                <w:rFonts w:eastAsia="Calibri"/>
              </w:rPr>
              <w:t>2023 год – 193 628,4 тыс. руб.,</w:t>
            </w:r>
          </w:p>
          <w:p w:rsidR="005A7E87" w:rsidRPr="00A302D8" w:rsidRDefault="005A7E87" w:rsidP="00A302D8">
            <w:pPr>
              <w:pStyle w:val="Table"/>
              <w:rPr>
                <w:rFonts w:eastAsia="Calibri"/>
              </w:rPr>
            </w:pPr>
            <w:r w:rsidRPr="00A302D8">
              <w:rPr>
                <w:rFonts w:eastAsia="Calibri"/>
              </w:rPr>
              <w:t xml:space="preserve">2024 год – 79 930,8 тыс. руб., </w:t>
            </w:r>
          </w:p>
          <w:p w:rsidR="005A7E87" w:rsidRPr="00A302D8" w:rsidRDefault="005A7E87" w:rsidP="00A302D8">
            <w:pPr>
              <w:pStyle w:val="Table"/>
              <w:rPr>
                <w:rFonts w:eastAsia="Calibri"/>
              </w:rPr>
            </w:pPr>
            <w:r w:rsidRPr="00A302D8">
              <w:rPr>
                <w:rFonts w:eastAsia="Calibri"/>
              </w:rPr>
              <w:t>2025 год – 72 022,0 тыс. руб.,</w:t>
            </w:r>
          </w:p>
          <w:p w:rsidR="005A7E87" w:rsidRPr="00A302D8" w:rsidRDefault="005A7E87" w:rsidP="00A302D8">
            <w:pPr>
              <w:pStyle w:val="Table"/>
              <w:rPr>
                <w:rFonts w:eastAsia="Calibri"/>
              </w:rPr>
            </w:pPr>
            <w:r w:rsidRPr="00A302D8">
              <w:rPr>
                <w:rFonts w:eastAsia="Calibri"/>
              </w:rPr>
              <w:t>в том числе по источникам финансирования: из средств местного бюджета – 362 474,2</w:t>
            </w:r>
            <w:r w:rsidR="00813D7B" w:rsidRPr="00A302D8">
              <w:rPr>
                <w:rFonts w:eastAsia="Calibri"/>
              </w:rPr>
              <w:t xml:space="preserve"> </w:t>
            </w:r>
            <w:r w:rsidRPr="00A302D8">
              <w:rPr>
                <w:rFonts w:eastAsia="Calibri"/>
              </w:rPr>
              <w:t xml:space="preserve">тыс. руб., в том числе по годам реализации: </w:t>
            </w:r>
          </w:p>
          <w:p w:rsidR="005A7E87" w:rsidRPr="00A302D8" w:rsidRDefault="005A7E87" w:rsidP="00A302D8">
            <w:pPr>
              <w:pStyle w:val="Table"/>
              <w:rPr>
                <w:rFonts w:eastAsia="Calibri"/>
              </w:rPr>
            </w:pPr>
            <w:r w:rsidRPr="00A302D8">
              <w:rPr>
                <w:rFonts w:eastAsia="Calibri"/>
              </w:rPr>
              <w:t>2022 год – 113 692,5 тыс. руб.,</w:t>
            </w:r>
          </w:p>
          <w:p w:rsidR="005A7E87" w:rsidRPr="00A302D8" w:rsidRDefault="005A7E87" w:rsidP="00A302D8">
            <w:pPr>
              <w:pStyle w:val="Table"/>
              <w:rPr>
                <w:rFonts w:eastAsia="Calibri"/>
              </w:rPr>
            </w:pPr>
            <w:r w:rsidRPr="00A302D8">
              <w:rPr>
                <w:rFonts w:eastAsia="Calibri"/>
              </w:rPr>
              <w:t>2023 год – 123 849,2 тыс. руб.,</w:t>
            </w:r>
          </w:p>
          <w:p w:rsidR="005A7E87" w:rsidRPr="00A302D8" w:rsidRDefault="005A7E87" w:rsidP="00A302D8">
            <w:pPr>
              <w:pStyle w:val="Table"/>
              <w:rPr>
                <w:rFonts w:eastAsia="Calibri"/>
              </w:rPr>
            </w:pPr>
            <w:r w:rsidRPr="00A302D8">
              <w:rPr>
                <w:rFonts w:eastAsia="Calibri"/>
              </w:rPr>
              <w:t xml:space="preserve">2024 год – 64 648,1 тыс. руб., </w:t>
            </w:r>
          </w:p>
          <w:p w:rsidR="005A7E87" w:rsidRPr="00A302D8" w:rsidRDefault="005A7E87" w:rsidP="00A302D8">
            <w:pPr>
              <w:pStyle w:val="Table"/>
              <w:rPr>
                <w:rFonts w:eastAsia="Calibri"/>
              </w:rPr>
            </w:pPr>
            <w:r w:rsidRPr="00A302D8">
              <w:rPr>
                <w:rFonts w:eastAsia="Calibri"/>
              </w:rPr>
              <w:t>2025 год – 60 284,4 тыс. руб.,</w:t>
            </w:r>
          </w:p>
          <w:p w:rsidR="00813D7B" w:rsidRPr="00A302D8" w:rsidRDefault="005A7E87" w:rsidP="00A302D8">
            <w:pPr>
              <w:pStyle w:val="Table"/>
              <w:rPr>
                <w:rFonts w:eastAsia="Calibri"/>
              </w:rPr>
            </w:pPr>
            <w:r w:rsidRPr="00A302D8">
              <w:rPr>
                <w:rFonts w:eastAsia="Calibri"/>
              </w:rPr>
              <w:t xml:space="preserve">средства областного бюджета – </w:t>
            </w:r>
          </w:p>
          <w:p w:rsidR="005A7E87" w:rsidRPr="00A302D8" w:rsidRDefault="005A7E87" w:rsidP="00A302D8">
            <w:pPr>
              <w:pStyle w:val="Table"/>
              <w:rPr>
                <w:rFonts w:eastAsia="Calibri"/>
              </w:rPr>
            </w:pPr>
            <w:r w:rsidRPr="00A302D8">
              <w:rPr>
                <w:rFonts w:eastAsia="Calibri"/>
              </w:rPr>
              <w:t>188 510 тыс. руб., в том числе по годам реализации:</w:t>
            </w:r>
          </w:p>
          <w:p w:rsidR="005A7E87" w:rsidRPr="00A302D8" w:rsidRDefault="005A7E87" w:rsidP="00A302D8">
            <w:pPr>
              <w:pStyle w:val="Table"/>
              <w:rPr>
                <w:rFonts w:eastAsia="Calibri"/>
              </w:rPr>
            </w:pPr>
            <w:r w:rsidRPr="00A302D8">
              <w:rPr>
                <w:rFonts w:eastAsia="Calibri"/>
              </w:rPr>
              <w:lastRenderedPageBreak/>
              <w:t xml:space="preserve">2022 год – 91 710,5 тыс. руб., </w:t>
            </w:r>
          </w:p>
          <w:p w:rsidR="005A7E87" w:rsidRPr="00A302D8" w:rsidRDefault="005A7E87" w:rsidP="00A302D8">
            <w:pPr>
              <w:pStyle w:val="Table"/>
              <w:rPr>
                <w:rFonts w:eastAsia="Calibri"/>
              </w:rPr>
            </w:pPr>
            <w:r w:rsidRPr="00A302D8">
              <w:rPr>
                <w:rFonts w:eastAsia="Calibri"/>
              </w:rPr>
              <w:t>2023 год – 69 779,2 тыс. руб.,</w:t>
            </w:r>
          </w:p>
          <w:p w:rsidR="005A7E87" w:rsidRPr="00A302D8" w:rsidRDefault="005A7E87" w:rsidP="00A302D8">
            <w:pPr>
              <w:pStyle w:val="Table"/>
              <w:rPr>
                <w:rFonts w:eastAsia="Calibri"/>
              </w:rPr>
            </w:pPr>
            <w:r w:rsidRPr="00A302D8">
              <w:rPr>
                <w:rFonts w:eastAsia="Calibri"/>
              </w:rPr>
              <w:t xml:space="preserve">2024 год – 15 282,7 тыс. руб., </w:t>
            </w:r>
          </w:p>
          <w:p w:rsidR="005A7E87" w:rsidRPr="00A302D8" w:rsidRDefault="005A7E87" w:rsidP="00A302D8">
            <w:pPr>
              <w:pStyle w:val="Table"/>
              <w:rPr>
                <w:rFonts w:eastAsia="Calibri"/>
              </w:rPr>
            </w:pPr>
            <w:r w:rsidRPr="00A302D8">
              <w:rPr>
                <w:rFonts w:eastAsia="Calibri"/>
              </w:rPr>
              <w:t>2025 год – 11 737,6</w:t>
            </w:r>
            <w:r w:rsidR="00A302D8">
              <w:rPr>
                <w:rFonts w:eastAsia="Calibri"/>
              </w:rPr>
              <w:t xml:space="preserve"> </w:t>
            </w:r>
            <w:r w:rsidRPr="00A302D8">
              <w:rPr>
                <w:rFonts w:eastAsia="Calibri"/>
              </w:rPr>
              <w:t>тыс. руб.</w:t>
            </w:r>
          </w:p>
        </w:tc>
      </w:tr>
    </w:tbl>
    <w:p w:rsidR="005A7E87" w:rsidRPr="00A302D8" w:rsidRDefault="005A7E87" w:rsidP="00A302D8">
      <w:pPr>
        <w:rPr>
          <w:rFonts w:eastAsia="Calibri"/>
        </w:rPr>
      </w:pPr>
      <w:r w:rsidRPr="00A302D8">
        <w:rPr>
          <w:rFonts w:eastAsia="Calibri"/>
        </w:rPr>
        <w:lastRenderedPageBreak/>
        <w:t>1.2. Раздел «Ресурсное обеспечение реализации муниципальной программы» изложить в новой редакции согласно приложению №1.</w:t>
      </w:r>
    </w:p>
    <w:p w:rsidR="005A7E87" w:rsidRPr="00A302D8" w:rsidRDefault="005A7E87" w:rsidP="00A302D8">
      <w:pPr>
        <w:rPr>
          <w:rFonts w:eastAsia="Calibri"/>
        </w:rPr>
      </w:pPr>
      <w:r w:rsidRPr="00A302D8">
        <w:rPr>
          <w:rFonts w:eastAsia="Calibri"/>
        </w:rPr>
        <w:t>1.3. Раздел «Сведения о планируемых значениях целевых показателей (индикаторов) муниципальной программы» изложить в новой редакции согласно приложению №2.</w:t>
      </w:r>
    </w:p>
    <w:p w:rsidR="005A7E87" w:rsidRPr="00A302D8" w:rsidRDefault="005A7E87" w:rsidP="00A302D8">
      <w:pPr>
        <w:rPr>
          <w:rFonts w:eastAsia="Calibri"/>
        </w:rPr>
      </w:pPr>
      <w:r w:rsidRPr="00A302D8">
        <w:rPr>
          <w:rFonts w:eastAsia="Calibri"/>
        </w:rPr>
        <w:t xml:space="preserve">2. Постановление администрации Ленинск-Кузнецкого муниципального округа </w:t>
      </w:r>
      <w:hyperlink r:id="rId10" w:tgtFrame="Cancelling" w:history="1">
        <w:r w:rsidRPr="008A37DA">
          <w:rPr>
            <w:rStyle w:val="af0"/>
            <w:rFonts w:eastAsia="Calibri"/>
          </w:rPr>
          <w:t>от 02.03.2023 № 149</w:t>
        </w:r>
      </w:hyperlink>
      <w:r w:rsidRPr="00A302D8">
        <w:rPr>
          <w:rFonts w:eastAsia="Calibri"/>
        </w:rPr>
        <w:t xml:space="preserve"> «</w:t>
      </w:r>
      <w:r w:rsidRPr="00A302D8">
        <w:t>О внесении изменений в постановление администрации Ленинск-Кузнецкого муниципального округа от 27.12.2022 № 1245 «</w:t>
      </w:r>
      <w:r w:rsidRPr="00A302D8">
        <w:rPr>
          <w:rFonts w:eastAsia="Calibri"/>
        </w:rPr>
        <w:t>Об утверждении муниципальной программы Ленинск-Кузнецкого муниципального округа «Имущественный комплекс Ленинск-Кузнецкого муниципального округа» на 2022 – 2025 годы»</w:t>
      </w:r>
      <w:r w:rsidR="00A302D8">
        <w:rPr>
          <w:rFonts w:eastAsia="Calibri"/>
        </w:rPr>
        <w:t xml:space="preserve"> </w:t>
      </w:r>
      <w:r w:rsidRPr="00A302D8">
        <w:rPr>
          <w:rFonts w:eastAsia="Calibri"/>
        </w:rPr>
        <w:t>считать утратившим силу.</w:t>
      </w:r>
    </w:p>
    <w:p w:rsidR="005A7E87" w:rsidRPr="00A302D8" w:rsidRDefault="005A7E87" w:rsidP="00A302D8">
      <w:r w:rsidRPr="00A302D8">
        <w:rPr>
          <w:rFonts w:eastAsia="Calibri"/>
        </w:rPr>
        <w:t xml:space="preserve">3. </w:t>
      </w:r>
      <w:r w:rsidRPr="00A302D8">
        <w:t xml:space="preserve">Обнародовать настоящее постановление на стендах, размещенных в помещении администрации Ленинск-Кузнецкого муниципального округа по адресу: 652507, Кемеровская область – Кузбасс, г. </w:t>
      </w:r>
      <w:proofErr w:type="spellStart"/>
      <w:proofErr w:type="gramStart"/>
      <w:r w:rsidRPr="00A302D8">
        <w:t>Ленинск-Кузнецкий</w:t>
      </w:r>
      <w:proofErr w:type="spellEnd"/>
      <w:proofErr w:type="gramEnd"/>
      <w:r w:rsidRPr="00A302D8">
        <w:t xml:space="preserve">, ул. </w:t>
      </w:r>
      <w:proofErr w:type="spellStart"/>
      <w:r w:rsidRPr="00A302D8">
        <w:t>Григорченкова</w:t>
      </w:r>
      <w:proofErr w:type="spellEnd"/>
      <w:r w:rsidRPr="00A302D8">
        <w:t xml:space="preserve">, дом № 47, а так же в зданиях территориальных отделов, входящих в состав территориального управления администрации Ленинск-Кузнецкого муниципального округа, расположенных по следующим адресам: </w:t>
      </w:r>
      <w:proofErr w:type="gramStart"/>
      <w:r w:rsidRPr="00A302D8">
        <w:t xml:space="preserve">Кемеровская область – Кузбасс, </w:t>
      </w:r>
      <w:proofErr w:type="spellStart"/>
      <w:r w:rsidRPr="00A302D8">
        <w:t>Ленинск-Кузнецкий</w:t>
      </w:r>
      <w:proofErr w:type="spellEnd"/>
      <w:r w:rsidRPr="00A302D8">
        <w:t xml:space="preserve"> район, п. </w:t>
      </w:r>
      <w:proofErr w:type="spellStart"/>
      <w:r w:rsidRPr="00A302D8">
        <w:t>Демьяновка</w:t>
      </w:r>
      <w:proofErr w:type="spellEnd"/>
      <w:r w:rsidRPr="00A302D8">
        <w:t xml:space="preserve">, ул. Космонавтов, 13; Кемеровская область – Кузбасс, </w:t>
      </w:r>
      <w:proofErr w:type="spellStart"/>
      <w:r w:rsidRPr="00A302D8">
        <w:t>Ленинск-Кузнецкий</w:t>
      </w:r>
      <w:proofErr w:type="spellEnd"/>
      <w:r w:rsidRPr="00A302D8">
        <w:t xml:space="preserve"> район, с. </w:t>
      </w:r>
      <w:proofErr w:type="spellStart"/>
      <w:r w:rsidRPr="00A302D8">
        <w:t>Драченино</w:t>
      </w:r>
      <w:proofErr w:type="spellEnd"/>
      <w:r w:rsidRPr="00A302D8">
        <w:t xml:space="preserve">, ул. Спортивная, 8; Кемеровская область – Кузбасс, </w:t>
      </w:r>
      <w:proofErr w:type="spellStart"/>
      <w:r w:rsidRPr="00A302D8">
        <w:t>Ленинск-Кузнецкий</w:t>
      </w:r>
      <w:proofErr w:type="spellEnd"/>
      <w:r w:rsidRPr="00A302D8">
        <w:t xml:space="preserve"> район, с. Красное, ул. 40 лет Октября, 2; Кемеровская область – Кузбасс, </w:t>
      </w:r>
      <w:proofErr w:type="spellStart"/>
      <w:r w:rsidRPr="00A302D8">
        <w:t>Ленинск-Кузнецкий</w:t>
      </w:r>
      <w:proofErr w:type="spellEnd"/>
      <w:r w:rsidRPr="00A302D8">
        <w:t xml:space="preserve"> район, с. Подгорное, пер. Кольцевой, 7; Кемеровская область – Кузбасс, </w:t>
      </w:r>
      <w:proofErr w:type="spellStart"/>
      <w:r w:rsidRPr="00A302D8">
        <w:t>Ленинск-Кузнецкий</w:t>
      </w:r>
      <w:proofErr w:type="spellEnd"/>
      <w:r w:rsidRPr="00A302D8">
        <w:t xml:space="preserve"> район, п. Чкаловский, ул. 50 лет Октября, 4;</w:t>
      </w:r>
      <w:proofErr w:type="gramEnd"/>
      <w:r w:rsidRPr="00A302D8">
        <w:t xml:space="preserve"> </w:t>
      </w:r>
      <w:proofErr w:type="gramStart"/>
      <w:r w:rsidRPr="00A302D8">
        <w:t xml:space="preserve">Кемеровская область – Кузбасс, </w:t>
      </w:r>
      <w:proofErr w:type="spellStart"/>
      <w:r w:rsidRPr="00A302D8">
        <w:t>Ленинск-Кузнецкий</w:t>
      </w:r>
      <w:proofErr w:type="spellEnd"/>
      <w:r w:rsidRPr="00A302D8">
        <w:t xml:space="preserve"> район, с. </w:t>
      </w:r>
      <w:proofErr w:type="spellStart"/>
      <w:r w:rsidRPr="00A302D8">
        <w:t>Чусовитино</w:t>
      </w:r>
      <w:proofErr w:type="spellEnd"/>
      <w:r w:rsidRPr="00A302D8">
        <w:t xml:space="preserve">, ул. Школьная, 14; Кемеровская область – Кузбасс, </w:t>
      </w:r>
      <w:proofErr w:type="spellStart"/>
      <w:r w:rsidRPr="00A302D8">
        <w:t>Ленинск-Кузнецкий</w:t>
      </w:r>
      <w:proofErr w:type="spellEnd"/>
      <w:r w:rsidRPr="00A302D8">
        <w:t xml:space="preserve"> район, с. </w:t>
      </w:r>
      <w:proofErr w:type="spellStart"/>
      <w:r w:rsidRPr="00A302D8">
        <w:t>Шабаново</w:t>
      </w:r>
      <w:proofErr w:type="spellEnd"/>
      <w:r w:rsidRPr="00A302D8">
        <w:t>, ул. Советская, 71Б,</w:t>
      </w:r>
      <w:r w:rsidRPr="00A302D8">
        <w:rPr>
          <w:rFonts w:eastAsia="Calibri"/>
        </w:rPr>
        <w:t xml:space="preserve"> разместить на официальном сайте в информационно-телекоммуникационной сети «Интернет».</w:t>
      </w:r>
      <w:proofErr w:type="gramEnd"/>
    </w:p>
    <w:p w:rsidR="005A7E87" w:rsidRPr="00A302D8" w:rsidRDefault="005A7E87" w:rsidP="00A302D8">
      <w:pPr>
        <w:rPr>
          <w:rFonts w:eastAsia="Calibri"/>
        </w:rPr>
      </w:pPr>
      <w:r w:rsidRPr="00A302D8">
        <w:t>4.</w:t>
      </w:r>
      <w:r w:rsidRPr="00A302D8">
        <w:rPr>
          <w:rFonts w:eastAsia="Calibri"/>
        </w:rPr>
        <w:t xml:space="preserve"> </w:t>
      </w:r>
      <w:proofErr w:type="gramStart"/>
      <w:r w:rsidRPr="00A302D8">
        <w:rPr>
          <w:rFonts w:eastAsia="Calibri"/>
        </w:rPr>
        <w:t>Контроль за</w:t>
      </w:r>
      <w:proofErr w:type="gramEnd"/>
      <w:r w:rsidRPr="00A302D8">
        <w:rPr>
          <w:rFonts w:eastAsia="Calibri"/>
        </w:rPr>
        <w:t xml:space="preserve"> исполнением постановления возложить на и.о. заместителя главы Ленинск-Кузнецкого муниципального округа по экономике Н.А. </w:t>
      </w:r>
      <w:proofErr w:type="spellStart"/>
      <w:r w:rsidRPr="00A302D8">
        <w:rPr>
          <w:rFonts w:eastAsia="Calibri"/>
        </w:rPr>
        <w:t>Кандакову</w:t>
      </w:r>
      <w:proofErr w:type="spellEnd"/>
      <w:r w:rsidRPr="00A302D8">
        <w:rPr>
          <w:rFonts w:eastAsia="Calibri"/>
        </w:rPr>
        <w:t>.</w:t>
      </w:r>
    </w:p>
    <w:p w:rsidR="005A7E87" w:rsidRPr="00A302D8" w:rsidRDefault="005A7E87" w:rsidP="00A302D8">
      <w:r w:rsidRPr="00A302D8">
        <w:t>5. Постановление вступает в силу после его официального обнародования.</w:t>
      </w:r>
    </w:p>
    <w:p w:rsidR="007A2D1E" w:rsidRPr="00A302D8" w:rsidRDefault="007A2D1E" w:rsidP="00A302D8"/>
    <w:p w:rsidR="00601661" w:rsidRPr="00A302D8" w:rsidRDefault="00601661" w:rsidP="00A302D8">
      <w:r w:rsidRPr="00A302D8">
        <w:t xml:space="preserve">Временно исполняющий </w:t>
      </w:r>
    </w:p>
    <w:p w:rsidR="00601661" w:rsidRPr="00A302D8" w:rsidRDefault="00601661" w:rsidP="00A302D8">
      <w:r w:rsidRPr="00A302D8">
        <w:t>обязанности главы Ленинск-Кузнецкого</w:t>
      </w:r>
    </w:p>
    <w:p w:rsidR="00601661" w:rsidRPr="00A302D8" w:rsidRDefault="00601661" w:rsidP="00A302D8">
      <w:r w:rsidRPr="00A302D8">
        <w:t>муниципального округа</w:t>
      </w:r>
      <w:r w:rsidR="00A302D8">
        <w:t xml:space="preserve"> </w:t>
      </w:r>
      <w:r w:rsidRPr="00A302D8">
        <w:t xml:space="preserve">Д.П. </w:t>
      </w:r>
      <w:proofErr w:type="spellStart"/>
      <w:r w:rsidRPr="00A302D8">
        <w:t>Полежайкин</w:t>
      </w:r>
      <w:proofErr w:type="spellEnd"/>
    </w:p>
    <w:p w:rsidR="00601661" w:rsidRPr="00A302D8" w:rsidRDefault="00601661" w:rsidP="00A302D8">
      <w:r w:rsidRPr="00A302D8">
        <w:t xml:space="preserve">г. </w:t>
      </w:r>
      <w:proofErr w:type="spellStart"/>
      <w:proofErr w:type="gramStart"/>
      <w:r w:rsidRPr="00A302D8">
        <w:t>Ленинск-Кузнецкий</w:t>
      </w:r>
      <w:proofErr w:type="spellEnd"/>
      <w:proofErr w:type="gramEnd"/>
    </w:p>
    <w:p w:rsidR="00DF4D99" w:rsidRPr="00A302D8" w:rsidRDefault="00DF4D99" w:rsidP="00A302D8"/>
    <w:p w:rsidR="007D2E47" w:rsidRPr="00A302D8" w:rsidRDefault="007D2E47" w:rsidP="00A302D8">
      <w:r w:rsidRPr="00A302D8">
        <w:t>«</w:t>
      </w:r>
      <w:r w:rsidR="001C4E44" w:rsidRPr="00A302D8">
        <w:t>27</w:t>
      </w:r>
      <w:r w:rsidRPr="00A302D8">
        <w:t xml:space="preserve">» </w:t>
      </w:r>
      <w:r w:rsidR="001C4E44" w:rsidRPr="00A302D8">
        <w:t>июля</w:t>
      </w:r>
      <w:r w:rsidRPr="00A302D8">
        <w:t xml:space="preserve"> 202</w:t>
      </w:r>
      <w:r w:rsidR="00A411AF" w:rsidRPr="00A302D8">
        <w:t>3</w:t>
      </w:r>
      <w:r w:rsidRPr="00A302D8">
        <w:t xml:space="preserve"> г.</w:t>
      </w:r>
    </w:p>
    <w:p w:rsidR="003164BE" w:rsidRPr="00A302D8" w:rsidRDefault="007D2E47" w:rsidP="00A302D8">
      <w:r w:rsidRPr="00A302D8">
        <w:t xml:space="preserve">№ </w:t>
      </w:r>
      <w:r w:rsidR="001C4E44" w:rsidRPr="00A302D8">
        <w:t>673</w:t>
      </w:r>
    </w:p>
    <w:p w:rsidR="00813D7B" w:rsidRDefault="00813D7B" w:rsidP="00A302D8"/>
    <w:p w:rsidR="00A302D8" w:rsidRPr="00A302D8" w:rsidRDefault="00A302D8" w:rsidP="00A302D8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A302D8">
        <w:rPr>
          <w:rFonts w:cs="Arial"/>
          <w:b/>
          <w:bCs/>
          <w:kern w:val="28"/>
          <w:sz w:val="32"/>
          <w:szCs w:val="32"/>
        </w:rPr>
        <w:t>ПРИЛОЖЕНИЕ 1</w:t>
      </w:r>
    </w:p>
    <w:p w:rsidR="00A302D8" w:rsidRPr="00A302D8" w:rsidRDefault="00A302D8" w:rsidP="00A302D8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A302D8">
        <w:rPr>
          <w:rFonts w:cs="Arial"/>
          <w:b/>
          <w:bCs/>
          <w:kern w:val="28"/>
          <w:sz w:val="32"/>
          <w:szCs w:val="32"/>
        </w:rPr>
        <w:t>к постановлению администрации</w:t>
      </w:r>
    </w:p>
    <w:p w:rsidR="00A302D8" w:rsidRPr="00A302D8" w:rsidRDefault="00A302D8" w:rsidP="00A302D8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A302D8">
        <w:rPr>
          <w:rFonts w:cs="Arial"/>
          <w:b/>
          <w:bCs/>
          <w:kern w:val="28"/>
          <w:sz w:val="32"/>
          <w:szCs w:val="32"/>
        </w:rPr>
        <w:t>Ленинск-Кузнецкого</w:t>
      </w:r>
    </w:p>
    <w:p w:rsidR="00A302D8" w:rsidRPr="00A302D8" w:rsidRDefault="00A302D8" w:rsidP="00A302D8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A302D8">
        <w:rPr>
          <w:rFonts w:cs="Arial"/>
          <w:b/>
          <w:bCs/>
          <w:kern w:val="28"/>
          <w:sz w:val="32"/>
          <w:szCs w:val="32"/>
        </w:rPr>
        <w:t xml:space="preserve">муниципального округа </w:t>
      </w:r>
    </w:p>
    <w:p w:rsidR="00A302D8" w:rsidRPr="00A302D8" w:rsidRDefault="00A302D8" w:rsidP="00A302D8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A302D8">
        <w:rPr>
          <w:rFonts w:cs="Arial"/>
          <w:b/>
          <w:bCs/>
          <w:kern w:val="28"/>
          <w:sz w:val="32"/>
          <w:szCs w:val="32"/>
        </w:rPr>
        <w:t>от 27 июля 2023 г.</w:t>
      </w:r>
    </w:p>
    <w:p w:rsidR="00A302D8" w:rsidRPr="00A302D8" w:rsidRDefault="00A302D8" w:rsidP="00A302D8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A302D8">
        <w:rPr>
          <w:rFonts w:cs="Arial"/>
          <w:b/>
          <w:bCs/>
          <w:kern w:val="28"/>
          <w:sz w:val="32"/>
          <w:szCs w:val="32"/>
        </w:rPr>
        <w:t>№ 673</w:t>
      </w:r>
    </w:p>
    <w:p w:rsidR="00813D7B" w:rsidRPr="00A302D8" w:rsidRDefault="00813D7B" w:rsidP="00A302D8">
      <w:pPr>
        <w:jc w:val="right"/>
        <w:rPr>
          <w:rFonts w:cs="Arial"/>
          <w:b/>
          <w:bCs/>
          <w:kern w:val="28"/>
          <w:sz w:val="32"/>
          <w:szCs w:val="32"/>
        </w:rPr>
      </w:pPr>
    </w:p>
    <w:p w:rsidR="00C50074" w:rsidRPr="00A302D8" w:rsidRDefault="00C50074" w:rsidP="00A302D8">
      <w:pPr>
        <w:jc w:val="center"/>
        <w:rPr>
          <w:rFonts w:cs="Arial"/>
          <w:b/>
          <w:bCs/>
          <w:kern w:val="32"/>
          <w:sz w:val="32"/>
          <w:szCs w:val="32"/>
        </w:rPr>
      </w:pPr>
      <w:r w:rsidRPr="00A302D8">
        <w:rPr>
          <w:rFonts w:eastAsia="Calibri" w:cs="Arial"/>
          <w:b/>
          <w:bCs/>
          <w:kern w:val="28"/>
          <w:sz w:val="32"/>
          <w:szCs w:val="32"/>
        </w:rPr>
        <w:lastRenderedPageBreak/>
        <w:t>4</w:t>
      </w:r>
      <w:r w:rsidRPr="00A302D8">
        <w:rPr>
          <w:rFonts w:cs="Arial"/>
          <w:b/>
          <w:bCs/>
          <w:kern w:val="32"/>
          <w:sz w:val="32"/>
          <w:szCs w:val="32"/>
        </w:rPr>
        <w:t xml:space="preserve">. Ресурсное обеспечение реализации муниципальной программы </w:t>
      </w:r>
    </w:p>
    <w:p w:rsidR="00C50074" w:rsidRPr="00A302D8" w:rsidRDefault="00C50074" w:rsidP="00A302D8">
      <w:pPr>
        <w:jc w:val="center"/>
        <w:rPr>
          <w:kern w:val="3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59"/>
        <w:gridCol w:w="1255"/>
        <w:gridCol w:w="1286"/>
        <w:gridCol w:w="1286"/>
        <w:gridCol w:w="1286"/>
        <w:gridCol w:w="1143"/>
        <w:gridCol w:w="1139"/>
      </w:tblGrid>
      <w:tr w:rsidR="00C50074" w:rsidRPr="00A302D8" w:rsidTr="00A302D8">
        <w:trPr>
          <w:trHeight w:val="238"/>
          <w:jc w:val="center"/>
        </w:trPr>
        <w:tc>
          <w:tcPr>
            <w:tcW w:w="2438" w:type="dxa"/>
            <w:vMerge w:val="restart"/>
            <w:shd w:val="clear" w:color="auto" w:fill="auto"/>
            <w:vAlign w:val="center"/>
            <w:hideMark/>
          </w:tcPr>
          <w:p w:rsidR="00C50074" w:rsidRPr="00A302D8" w:rsidRDefault="00C50074" w:rsidP="00A302D8">
            <w:pPr>
              <w:pStyle w:val="Table0"/>
            </w:pPr>
            <w:r w:rsidRPr="00A302D8">
              <w:t>Наименование муниципальной программы, подпрограммы, мероприятия</w:t>
            </w:r>
          </w:p>
        </w:tc>
        <w:tc>
          <w:tcPr>
            <w:tcW w:w="1245" w:type="dxa"/>
            <w:vMerge w:val="restart"/>
            <w:shd w:val="clear" w:color="auto" w:fill="auto"/>
            <w:vAlign w:val="center"/>
            <w:hideMark/>
          </w:tcPr>
          <w:p w:rsidR="00C50074" w:rsidRPr="00A302D8" w:rsidRDefault="00C50074" w:rsidP="00A302D8">
            <w:pPr>
              <w:pStyle w:val="Table0"/>
            </w:pPr>
            <w:r w:rsidRPr="00A302D8">
              <w:t>Источник финансирования</w:t>
            </w:r>
          </w:p>
        </w:tc>
        <w:tc>
          <w:tcPr>
            <w:tcW w:w="4962" w:type="dxa"/>
            <w:gridSpan w:val="4"/>
            <w:shd w:val="clear" w:color="auto" w:fill="auto"/>
            <w:vAlign w:val="center"/>
            <w:hideMark/>
          </w:tcPr>
          <w:p w:rsidR="00C50074" w:rsidRPr="00A302D8" w:rsidRDefault="00C50074" w:rsidP="00A302D8">
            <w:pPr>
              <w:pStyle w:val="Table0"/>
            </w:pPr>
            <w:r w:rsidRPr="00A302D8">
              <w:t>Объем финансовых ресурсов, тыс. рублей</w:t>
            </w:r>
          </w:p>
        </w:tc>
        <w:tc>
          <w:tcPr>
            <w:tcW w:w="1130" w:type="dxa"/>
            <w:vMerge w:val="restart"/>
          </w:tcPr>
          <w:p w:rsidR="00C50074" w:rsidRPr="00A302D8" w:rsidRDefault="00C50074" w:rsidP="00A302D8">
            <w:pPr>
              <w:pStyle w:val="Table0"/>
            </w:pPr>
            <w:r w:rsidRPr="00A302D8">
              <w:t>Исполнитель</w:t>
            </w:r>
          </w:p>
        </w:tc>
      </w:tr>
      <w:tr w:rsidR="00C50074" w:rsidRPr="00A302D8" w:rsidTr="00A302D8">
        <w:trPr>
          <w:trHeight w:val="238"/>
          <w:jc w:val="center"/>
        </w:trPr>
        <w:tc>
          <w:tcPr>
            <w:tcW w:w="2438" w:type="dxa"/>
            <w:vMerge/>
            <w:shd w:val="clear" w:color="auto" w:fill="auto"/>
            <w:vAlign w:val="center"/>
            <w:hideMark/>
          </w:tcPr>
          <w:p w:rsidR="00C50074" w:rsidRPr="00A302D8" w:rsidRDefault="00C50074" w:rsidP="00A302D8">
            <w:pPr>
              <w:pStyle w:val="Table0"/>
            </w:pPr>
          </w:p>
        </w:tc>
        <w:tc>
          <w:tcPr>
            <w:tcW w:w="1245" w:type="dxa"/>
            <w:vMerge/>
            <w:shd w:val="clear" w:color="auto" w:fill="auto"/>
            <w:vAlign w:val="center"/>
            <w:hideMark/>
          </w:tcPr>
          <w:p w:rsidR="00C50074" w:rsidRPr="00A302D8" w:rsidRDefault="00C50074" w:rsidP="00A302D8">
            <w:pPr>
              <w:pStyle w:val="Table0"/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50074" w:rsidRPr="00A302D8" w:rsidRDefault="00C50074" w:rsidP="00A302D8">
            <w:pPr>
              <w:pStyle w:val="Table"/>
            </w:pPr>
            <w:r w:rsidRPr="00A302D8">
              <w:t>Факт</w:t>
            </w:r>
          </w:p>
          <w:p w:rsidR="00C50074" w:rsidRPr="00A302D8" w:rsidRDefault="00C50074" w:rsidP="00A302D8">
            <w:pPr>
              <w:pStyle w:val="Table"/>
            </w:pPr>
            <w:r w:rsidRPr="00A302D8">
              <w:t>2022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План</w:t>
            </w:r>
          </w:p>
          <w:p w:rsidR="00C50074" w:rsidRPr="00A302D8" w:rsidRDefault="00C50074" w:rsidP="00A302D8">
            <w:pPr>
              <w:pStyle w:val="Table"/>
            </w:pPr>
            <w:r w:rsidRPr="00A302D8">
              <w:t>2023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 xml:space="preserve">План </w:t>
            </w:r>
          </w:p>
          <w:p w:rsidR="00C50074" w:rsidRPr="00A302D8" w:rsidRDefault="00C50074" w:rsidP="00A302D8">
            <w:pPr>
              <w:pStyle w:val="Table"/>
            </w:pPr>
            <w:r w:rsidRPr="00A302D8">
              <w:t>2024 год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План 2025 год</w:t>
            </w:r>
          </w:p>
        </w:tc>
        <w:tc>
          <w:tcPr>
            <w:tcW w:w="1130" w:type="dxa"/>
            <w:vMerge/>
          </w:tcPr>
          <w:p w:rsidR="00C50074" w:rsidRPr="00A302D8" w:rsidRDefault="00C50074" w:rsidP="00A302D8">
            <w:pPr>
              <w:pStyle w:val="Table"/>
            </w:pPr>
          </w:p>
        </w:tc>
      </w:tr>
      <w:tr w:rsidR="00C50074" w:rsidRPr="00A302D8" w:rsidTr="00A302D8">
        <w:trPr>
          <w:trHeight w:val="238"/>
          <w:jc w:val="center"/>
        </w:trPr>
        <w:tc>
          <w:tcPr>
            <w:tcW w:w="2438" w:type="dxa"/>
            <w:shd w:val="clear" w:color="auto" w:fill="auto"/>
            <w:vAlign w:val="center"/>
            <w:hideMark/>
          </w:tcPr>
          <w:p w:rsidR="00C50074" w:rsidRPr="00A302D8" w:rsidRDefault="00C50074" w:rsidP="00A302D8">
            <w:pPr>
              <w:pStyle w:val="Table"/>
            </w:pPr>
            <w:r w:rsidRPr="00A302D8">
              <w:t>1</w:t>
            </w:r>
          </w:p>
        </w:tc>
        <w:tc>
          <w:tcPr>
            <w:tcW w:w="1245" w:type="dxa"/>
            <w:shd w:val="clear" w:color="auto" w:fill="auto"/>
            <w:vAlign w:val="center"/>
            <w:hideMark/>
          </w:tcPr>
          <w:p w:rsidR="00C50074" w:rsidRPr="00A302D8" w:rsidRDefault="00C50074" w:rsidP="00A302D8">
            <w:pPr>
              <w:pStyle w:val="Table"/>
            </w:pPr>
            <w:r w:rsidRPr="00A302D8">
              <w:t>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50074" w:rsidRPr="00A302D8" w:rsidRDefault="00C50074" w:rsidP="00A302D8">
            <w:pPr>
              <w:pStyle w:val="Table"/>
            </w:pPr>
            <w:r w:rsidRPr="00A302D8">
              <w:t>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50074" w:rsidRPr="00A302D8" w:rsidRDefault="00C50074" w:rsidP="00A302D8">
            <w:pPr>
              <w:pStyle w:val="Table"/>
            </w:pPr>
            <w:r w:rsidRPr="00A302D8">
              <w:t>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50074" w:rsidRPr="00A302D8" w:rsidRDefault="00C50074" w:rsidP="00A302D8">
            <w:pPr>
              <w:pStyle w:val="Table"/>
            </w:pPr>
            <w:r w:rsidRPr="00A302D8">
              <w:t>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50074" w:rsidRPr="00A302D8" w:rsidRDefault="00C50074" w:rsidP="00A302D8">
            <w:pPr>
              <w:pStyle w:val="Table"/>
            </w:pPr>
            <w:r w:rsidRPr="00A302D8">
              <w:t>6</w:t>
            </w:r>
          </w:p>
        </w:tc>
        <w:tc>
          <w:tcPr>
            <w:tcW w:w="1130" w:type="dxa"/>
          </w:tcPr>
          <w:p w:rsidR="00C50074" w:rsidRPr="00A302D8" w:rsidRDefault="00C50074" w:rsidP="00A302D8">
            <w:pPr>
              <w:pStyle w:val="Table"/>
            </w:pPr>
          </w:p>
        </w:tc>
      </w:tr>
      <w:tr w:rsidR="00C50074" w:rsidRPr="00A302D8" w:rsidTr="00A302D8">
        <w:trPr>
          <w:trHeight w:val="238"/>
          <w:jc w:val="center"/>
        </w:trPr>
        <w:tc>
          <w:tcPr>
            <w:tcW w:w="2438" w:type="dxa"/>
            <w:vMerge w:val="restart"/>
            <w:shd w:val="clear" w:color="auto" w:fill="auto"/>
            <w:vAlign w:val="center"/>
            <w:hideMark/>
          </w:tcPr>
          <w:p w:rsidR="00C50074" w:rsidRPr="00A302D8" w:rsidRDefault="00C50074" w:rsidP="00A302D8">
            <w:pPr>
              <w:pStyle w:val="Table"/>
            </w:pPr>
            <w:r w:rsidRPr="00A302D8">
              <w:t xml:space="preserve">Муниципальная программа «Имущественный комплекс Ленинск-Кузнецкого муниципального округа» </w:t>
            </w:r>
          </w:p>
        </w:tc>
        <w:tc>
          <w:tcPr>
            <w:tcW w:w="1245" w:type="dxa"/>
            <w:shd w:val="clear" w:color="auto" w:fill="auto"/>
            <w:vAlign w:val="center"/>
            <w:hideMark/>
          </w:tcPr>
          <w:p w:rsidR="00C50074" w:rsidRPr="00A302D8" w:rsidRDefault="00C50074" w:rsidP="00A302D8">
            <w:pPr>
              <w:pStyle w:val="Table"/>
            </w:pPr>
            <w:r w:rsidRPr="00A302D8">
              <w:t>Всего: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205 403,0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193 628,4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highlight w:val="yellow"/>
              </w:rPr>
            </w:pPr>
            <w:r w:rsidRPr="00A302D8">
              <w:t>79 930,8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72 022,0</w:t>
            </w:r>
          </w:p>
        </w:tc>
        <w:tc>
          <w:tcPr>
            <w:tcW w:w="1130" w:type="dxa"/>
          </w:tcPr>
          <w:p w:rsidR="00C50074" w:rsidRPr="00A302D8" w:rsidRDefault="00C50074" w:rsidP="00A302D8">
            <w:pPr>
              <w:pStyle w:val="Table"/>
            </w:pPr>
            <w:r w:rsidRPr="00A302D8">
              <w:t>Х</w:t>
            </w:r>
          </w:p>
        </w:tc>
      </w:tr>
      <w:tr w:rsidR="00C50074" w:rsidRPr="00A302D8" w:rsidTr="00A302D8">
        <w:trPr>
          <w:trHeight w:val="411"/>
          <w:jc w:val="center"/>
        </w:trPr>
        <w:tc>
          <w:tcPr>
            <w:tcW w:w="2438" w:type="dxa"/>
            <w:vMerge/>
            <w:shd w:val="clear" w:color="auto" w:fill="auto"/>
            <w:vAlign w:val="center"/>
            <w:hideMark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245" w:type="dxa"/>
            <w:shd w:val="clear" w:color="auto" w:fill="auto"/>
            <w:vAlign w:val="center"/>
            <w:hideMark/>
          </w:tcPr>
          <w:p w:rsidR="00C50074" w:rsidRPr="00A302D8" w:rsidRDefault="00C50074" w:rsidP="00A302D8">
            <w:pPr>
              <w:pStyle w:val="Table"/>
            </w:pPr>
            <w:r w:rsidRPr="00A302D8"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113 692,5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123 849,2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64 648,1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60 284,4</w:t>
            </w:r>
          </w:p>
        </w:tc>
        <w:tc>
          <w:tcPr>
            <w:tcW w:w="1130" w:type="dxa"/>
          </w:tcPr>
          <w:p w:rsidR="00C50074" w:rsidRPr="00A302D8" w:rsidRDefault="00C50074" w:rsidP="00A302D8">
            <w:pPr>
              <w:pStyle w:val="Table"/>
            </w:pPr>
            <w:r w:rsidRPr="00A302D8">
              <w:t>Х</w:t>
            </w:r>
          </w:p>
        </w:tc>
      </w:tr>
      <w:tr w:rsidR="00C50074" w:rsidRPr="00A302D8" w:rsidTr="00A302D8">
        <w:trPr>
          <w:trHeight w:val="238"/>
          <w:jc w:val="center"/>
        </w:trPr>
        <w:tc>
          <w:tcPr>
            <w:tcW w:w="2438" w:type="dxa"/>
            <w:vMerge/>
            <w:shd w:val="clear" w:color="auto" w:fill="auto"/>
            <w:vAlign w:val="center"/>
            <w:hideMark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245" w:type="dxa"/>
            <w:shd w:val="clear" w:color="auto" w:fill="auto"/>
            <w:vAlign w:val="center"/>
            <w:hideMark/>
          </w:tcPr>
          <w:p w:rsidR="00C50074" w:rsidRPr="00A302D8" w:rsidRDefault="00C50074" w:rsidP="00A302D8">
            <w:pPr>
              <w:pStyle w:val="Table"/>
            </w:pPr>
            <w:r w:rsidRPr="00A302D8"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91 710,5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69 779,2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15 282,7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11 737,6</w:t>
            </w:r>
          </w:p>
        </w:tc>
        <w:tc>
          <w:tcPr>
            <w:tcW w:w="1130" w:type="dxa"/>
          </w:tcPr>
          <w:p w:rsidR="00C50074" w:rsidRPr="00A302D8" w:rsidRDefault="00C50074" w:rsidP="00A302D8">
            <w:pPr>
              <w:pStyle w:val="Table"/>
            </w:pPr>
            <w:r w:rsidRPr="00A302D8">
              <w:t>Х</w:t>
            </w:r>
          </w:p>
        </w:tc>
      </w:tr>
      <w:tr w:rsidR="00C50074" w:rsidRPr="00A302D8" w:rsidTr="00A302D8">
        <w:trPr>
          <w:trHeight w:val="1908"/>
          <w:jc w:val="center"/>
        </w:trPr>
        <w:tc>
          <w:tcPr>
            <w:tcW w:w="2438" w:type="dxa"/>
            <w:vMerge w:val="restart"/>
            <w:shd w:val="clear" w:color="auto" w:fill="auto"/>
            <w:vAlign w:val="center"/>
            <w:hideMark/>
          </w:tcPr>
          <w:p w:rsidR="00C50074" w:rsidRPr="00A302D8" w:rsidRDefault="00C50074" w:rsidP="00A302D8">
            <w:pPr>
              <w:pStyle w:val="Table"/>
            </w:pPr>
            <w:r w:rsidRPr="00A302D8">
              <w:t>Подпрограмма «Содержание муниципального имущества»</w:t>
            </w:r>
          </w:p>
        </w:tc>
        <w:tc>
          <w:tcPr>
            <w:tcW w:w="1245" w:type="dxa"/>
            <w:shd w:val="clear" w:color="auto" w:fill="auto"/>
            <w:vAlign w:val="center"/>
            <w:hideMark/>
          </w:tcPr>
          <w:p w:rsidR="00C50074" w:rsidRPr="00A302D8" w:rsidRDefault="00C50074" w:rsidP="00A302D8">
            <w:pPr>
              <w:pStyle w:val="Table"/>
            </w:pPr>
            <w:r w:rsidRPr="00A302D8">
              <w:t>Всего: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10 674,1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15 000,0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13 231,0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10 530,7</w:t>
            </w:r>
          </w:p>
        </w:tc>
        <w:tc>
          <w:tcPr>
            <w:tcW w:w="1130" w:type="dxa"/>
          </w:tcPr>
          <w:p w:rsidR="00C50074" w:rsidRPr="00A302D8" w:rsidRDefault="00C50074" w:rsidP="00A302D8">
            <w:pPr>
              <w:pStyle w:val="Table"/>
            </w:pPr>
            <w:r w:rsidRPr="00A302D8">
              <w:rPr>
                <w:rFonts w:eastAsia="Calibri"/>
              </w:rPr>
              <w:t>Администрация Ленинск-Кузнецкого муниципального округа (отдел бухгалтерского учета и отчетности)</w:t>
            </w:r>
          </w:p>
        </w:tc>
      </w:tr>
      <w:tr w:rsidR="00C50074" w:rsidRPr="00A302D8" w:rsidTr="00A302D8">
        <w:trPr>
          <w:trHeight w:val="562"/>
          <w:jc w:val="center"/>
        </w:trPr>
        <w:tc>
          <w:tcPr>
            <w:tcW w:w="2438" w:type="dxa"/>
            <w:vMerge/>
            <w:shd w:val="clear" w:color="auto" w:fill="auto"/>
            <w:vAlign w:val="center"/>
            <w:hideMark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245" w:type="dxa"/>
            <w:shd w:val="clear" w:color="auto" w:fill="auto"/>
            <w:vAlign w:val="center"/>
            <w:hideMark/>
          </w:tcPr>
          <w:p w:rsidR="00C50074" w:rsidRPr="00A302D8" w:rsidRDefault="00C50074" w:rsidP="00A302D8">
            <w:pPr>
              <w:pStyle w:val="Table"/>
            </w:pPr>
            <w:r w:rsidRPr="00A302D8"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10 674, 1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15 000,0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13 231,0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10 530,7</w:t>
            </w:r>
          </w:p>
        </w:tc>
        <w:tc>
          <w:tcPr>
            <w:tcW w:w="1130" w:type="dxa"/>
          </w:tcPr>
          <w:p w:rsidR="00C50074" w:rsidRPr="00A302D8" w:rsidRDefault="00C50074" w:rsidP="00A302D8">
            <w:pPr>
              <w:pStyle w:val="Table"/>
            </w:pPr>
            <w:r w:rsidRPr="00A302D8">
              <w:t>Х</w:t>
            </w:r>
          </w:p>
        </w:tc>
      </w:tr>
      <w:tr w:rsidR="00C50074" w:rsidRPr="00A302D8" w:rsidTr="00A302D8">
        <w:trPr>
          <w:trHeight w:val="238"/>
          <w:jc w:val="center"/>
        </w:trPr>
        <w:tc>
          <w:tcPr>
            <w:tcW w:w="2438" w:type="dxa"/>
            <w:vMerge w:val="restart"/>
            <w:shd w:val="clear" w:color="auto" w:fill="auto"/>
            <w:vAlign w:val="center"/>
            <w:hideMark/>
          </w:tcPr>
          <w:p w:rsidR="00C50074" w:rsidRPr="00A302D8" w:rsidRDefault="00C50074" w:rsidP="00A302D8">
            <w:pPr>
              <w:pStyle w:val="Table"/>
            </w:pPr>
            <w:r w:rsidRPr="00A302D8">
              <w:t>1. Приобретение коммунальных услуг</w:t>
            </w:r>
          </w:p>
        </w:tc>
        <w:tc>
          <w:tcPr>
            <w:tcW w:w="1245" w:type="dxa"/>
            <w:shd w:val="clear" w:color="auto" w:fill="auto"/>
            <w:vAlign w:val="center"/>
            <w:hideMark/>
          </w:tcPr>
          <w:p w:rsidR="00C50074" w:rsidRPr="00A302D8" w:rsidRDefault="00C50074" w:rsidP="00A302D8">
            <w:pPr>
              <w:pStyle w:val="Table"/>
            </w:pPr>
            <w:r w:rsidRPr="00A302D8">
              <w:t>Всего: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4017,6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3450,0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3000,0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3000,0</w:t>
            </w:r>
          </w:p>
        </w:tc>
        <w:tc>
          <w:tcPr>
            <w:tcW w:w="1130" w:type="dxa"/>
          </w:tcPr>
          <w:p w:rsidR="00C50074" w:rsidRPr="00A302D8" w:rsidRDefault="00C50074" w:rsidP="00A302D8">
            <w:pPr>
              <w:pStyle w:val="Table"/>
            </w:pPr>
            <w:r w:rsidRPr="00A302D8">
              <w:t>Х</w:t>
            </w:r>
          </w:p>
        </w:tc>
      </w:tr>
      <w:tr w:rsidR="00C50074" w:rsidRPr="00A302D8" w:rsidTr="00A302D8">
        <w:trPr>
          <w:trHeight w:val="562"/>
          <w:jc w:val="center"/>
        </w:trPr>
        <w:tc>
          <w:tcPr>
            <w:tcW w:w="2438" w:type="dxa"/>
            <w:vMerge/>
            <w:shd w:val="clear" w:color="auto" w:fill="auto"/>
            <w:vAlign w:val="center"/>
            <w:hideMark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245" w:type="dxa"/>
            <w:shd w:val="clear" w:color="auto" w:fill="auto"/>
            <w:vAlign w:val="center"/>
            <w:hideMark/>
          </w:tcPr>
          <w:p w:rsidR="00C50074" w:rsidRPr="00A302D8" w:rsidRDefault="00C50074" w:rsidP="00A302D8">
            <w:pPr>
              <w:pStyle w:val="Table"/>
            </w:pPr>
            <w:r w:rsidRPr="00A302D8">
              <w:t>местный бюджет 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4017,6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3450,0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3000,0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3000,0</w:t>
            </w:r>
          </w:p>
        </w:tc>
        <w:tc>
          <w:tcPr>
            <w:tcW w:w="1130" w:type="dxa"/>
          </w:tcPr>
          <w:p w:rsidR="00C50074" w:rsidRPr="00A302D8" w:rsidRDefault="00C50074" w:rsidP="00A302D8">
            <w:pPr>
              <w:pStyle w:val="Table"/>
            </w:pPr>
            <w:r w:rsidRPr="00A302D8">
              <w:t>Х</w:t>
            </w:r>
          </w:p>
        </w:tc>
      </w:tr>
      <w:tr w:rsidR="00C50074" w:rsidRPr="00A302D8" w:rsidTr="00A302D8">
        <w:trPr>
          <w:trHeight w:val="238"/>
          <w:jc w:val="center"/>
        </w:trPr>
        <w:tc>
          <w:tcPr>
            <w:tcW w:w="2438" w:type="dxa"/>
            <w:vMerge w:val="restart"/>
            <w:shd w:val="clear" w:color="auto" w:fill="auto"/>
            <w:vAlign w:val="center"/>
            <w:hideMark/>
          </w:tcPr>
          <w:p w:rsidR="00C50074" w:rsidRPr="00A302D8" w:rsidRDefault="00C50074" w:rsidP="00A302D8">
            <w:pPr>
              <w:pStyle w:val="Table"/>
            </w:pPr>
            <w:r w:rsidRPr="00A302D8">
              <w:t>2. Услуги по содержанию имущества</w:t>
            </w:r>
          </w:p>
        </w:tc>
        <w:tc>
          <w:tcPr>
            <w:tcW w:w="1245" w:type="dxa"/>
            <w:shd w:val="clear" w:color="auto" w:fill="auto"/>
            <w:vAlign w:val="center"/>
            <w:hideMark/>
          </w:tcPr>
          <w:p w:rsidR="00C50074" w:rsidRPr="00A302D8" w:rsidRDefault="00C50074" w:rsidP="00A302D8">
            <w:pPr>
              <w:pStyle w:val="Table"/>
            </w:pPr>
            <w:r w:rsidRPr="00A302D8">
              <w:t>Всего: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2 200,8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4255,5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3000,0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3000,0</w:t>
            </w:r>
          </w:p>
        </w:tc>
        <w:tc>
          <w:tcPr>
            <w:tcW w:w="1130" w:type="dxa"/>
          </w:tcPr>
          <w:p w:rsidR="00C50074" w:rsidRPr="00A302D8" w:rsidRDefault="00C50074" w:rsidP="00A302D8">
            <w:pPr>
              <w:pStyle w:val="Table"/>
            </w:pPr>
            <w:r w:rsidRPr="00A302D8">
              <w:t>Х</w:t>
            </w:r>
          </w:p>
        </w:tc>
      </w:tr>
      <w:tr w:rsidR="00C50074" w:rsidRPr="00A302D8" w:rsidTr="00A302D8">
        <w:trPr>
          <w:trHeight w:val="238"/>
          <w:jc w:val="center"/>
        </w:trPr>
        <w:tc>
          <w:tcPr>
            <w:tcW w:w="2438" w:type="dxa"/>
            <w:vMerge/>
            <w:shd w:val="clear" w:color="auto" w:fill="auto"/>
            <w:vAlign w:val="center"/>
            <w:hideMark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245" w:type="dxa"/>
            <w:shd w:val="clear" w:color="auto" w:fill="auto"/>
            <w:vAlign w:val="center"/>
            <w:hideMark/>
          </w:tcPr>
          <w:p w:rsidR="00C50074" w:rsidRPr="00A302D8" w:rsidRDefault="00C50074" w:rsidP="00A302D8">
            <w:pPr>
              <w:pStyle w:val="Table"/>
            </w:pPr>
            <w:r w:rsidRPr="00A302D8"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2 200,8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4255,5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3000,0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3000,0</w:t>
            </w:r>
          </w:p>
        </w:tc>
        <w:tc>
          <w:tcPr>
            <w:tcW w:w="1130" w:type="dxa"/>
          </w:tcPr>
          <w:p w:rsidR="00C50074" w:rsidRPr="00A302D8" w:rsidRDefault="00C50074" w:rsidP="00A302D8">
            <w:pPr>
              <w:pStyle w:val="Table"/>
            </w:pPr>
            <w:r w:rsidRPr="00A302D8">
              <w:t>Х</w:t>
            </w:r>
          </w:p>
        </w:tc>
      </w:tr>
      <w:tr w:rsidR="00C50074" w:rsidRPr="00A302D8" w:rsidTr="00A302D8">
        <w:trPr>
          <w:trHeight w:val="238"/>
          <w:jc w:val="center"/>
        </w:trPr>
        <w:tc>
          <w:tcPr>
            <w:tcW w:w="2438" w:type="dxa"/>
            <w:vMerge w:val="restart"/>
            <w:shd w:val="clear" w:color="auto" w:fill="auto"/>
            <w:vAlign w:val="center"/>
            <w:hideMark/>
          </w:tcPr>
          <w:p w:rsidR="00C50074" w:rsidRPr="00A302D8" w:rsidRDefault="00C50074" w:rsidP="00A302D8">
            <w:pPr>
              <w:pStyle w:val="Table"/>
            </w:pPr>
            <w:r w:rsidRPr="00A302D8">
              <w:t>3. Услуги охраны и тревожной кнопки</w:t>
            </w:r>
          </w:p>
        </w:tc>
        <w:tc>
          <w:tcPr>
            <w:tcW w:w="1245" w:type="dxa"/>
            <w:shd w:val="clear" w:color="auto" w:fill="auto"/>
            <w:vAlign w:val="center"/>
            <w:hideMark/>
          </w:tcPr>
          <w:p w:rsidR="00C50074" w:rsidRPr="00A302D8" w:rsidRDefault="00C50074" w:rsidP="00A302D8">
            <w:pPr>
              <w:pStyle w:val="Table"/>
            </w:pPr>
            <w:r w:rsidRPr="00A302D8">
              <w:t>Всего: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1 437,5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3700,0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3700,0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2000,0</w:t>
            </w:r>
          </w:p>
        </w:tc>
        <w:tc>
          <w:tcPr>
            <w:tcW w:w="1130" w:type="dxa"/>
          </w:tcPr>
          <w:p w:rsidR="00C50074" w:rsidRPr="00A302D8" w:rsidRDefault="00C50074" w:rsidP="00A302D8">
            <w:pPr>
              <w:pStyle w:val="Table"/>
            </w:pPr>
            <w:r w:rsidRPr="00A302D8">
              <w:t>Х</w:t>
            </w:r>
          </w:p>
        </w:tc>
      </w:tr>
      <w:tr w:rsidR="00C50074" w:rsidRPr="00A302D8" w:rsidTr="00A302D8">
        <w:trPr>
          <w:trHeight w:val="238"/>
          <w:jc w:val="center"/>
        </w:trPr>
        <w:tc>
          <w:tcPr>
            <w:tcW w:w="2438" w:type="dxa"/>
            <w:vMerge/>
            <w:shd w:val="clear" w:color="auto" w:fill="auto"/>
            <w:vAlign w:val="center"/>
            <w:hideMark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245" w:type="dxa"/>
            <w:shd w:val="clear" w:color="auto" w:fill="auto"/>
            <w:vAlign w:val="center"/>
            <w:hideMark/>
          </w:tcPr>
          <w:p w:rsidR="00C50074" w:rsidRPr="00A302D8" w:rsidRDefault="00C50074" w:rsidP="00A302D8">
            <w:pPr>
              <w:pStyle w:val="Table"/>
            </w:pPr>
            <w:r w:rsidRPr="00A302D8"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1 437,5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3700,0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3700,0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2000,0</w:t>
            </w:r>
          </w:p>
        </w:tc>
        <w:tc>
          <w:tcPr>
            <w:tcW w:w="1130" w:type="dxa"/>
          </w:tcPr>
          <w:p w:rsidR="00C50074" w:rsidRPr="00A302D8" w:rsidRDefault="00C50074" w:rsidP="00A302D8">
            <w:pPr>
              <w:pStyle w:val="Table"/>
            </w:pPr>
            <w:r w:rsidRPr="00A302D8">
              <w:t>Х</w:t>
            </w:r>
          </w:p>
        </w:tc>
      </w:tr>
      <w:tr w:rsidR="00C50074" w:rsidRPr="00A302D8" w:rsidTr="00A302D8">
        <w:trPr>
          <w:trHeight w:val="238"/>
          <w:jc w:val="center"/>
        </w:trPr>
        <w:tc>
          <w:tcPr>
            <w:tcW w:w="2438" w:type="dxa"/>
            <w:vMerge w:val="restart"/>
            <w:shd w:val="clear" w:color="auto" w:fill="auto"/>
            <w:vAlign w:val="center"/>
            <w:hideMark/>
          </w:tcPr>
          <w:p w:rsidR="00C50074" w:rsidRPr="00A302D8" w:rsidRDefault="00C50074" w:rsidP="00A302D8">
            <w:pPr>
              <w:pStyle w:val="Table"/>
            </w:pPr>
            <w:r w:rsidRPr="00A302D8">
              <w:t>4. Уплата налога на имущество и госпошлины</w:t>
            </w:r>
          </w:p>
        </w:tc>
        <w:tc>
          <w:tcPr>
            <w:tcW w:w="1245" w:type="dxa"/>
            <w:shd w:val="clear" w:color="auto" w:fill="auto"/>
            <w:vAlign w:val="center"/>
            <w:hideMark/>
          </w:tcPr>
          <w:p w:rsidR="00C50074" w:rsidRPr="00A302D8" w:rsidRDefault="00C50074" w:rsidP="00A302D8">
            <w:pPr>
              <w:pStyle w:val="Table"/>
            </w:pPr>
            <w:r w:rsidRPr="00A302D8">
              <w:t>Всего: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232,0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300,0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231,0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230,7</w:t>
            </w:r>
          </w:p>
        </w:tc>
        <w:tc>
          <w:tcPr>
            <w:tcW w:w="1130" w:type="dxa"/>
          </w:tcPr>
          <w:p w:rsidR="00C50074" w:rsidRPr="00A302D8" w:rsidRDefault="00C50074" w:rsidP="00A302D8">
            <w:pPr>
              <w:pStyle w:val="Table"/>
            </w:pPr>
            <w:r w:rsidRPr="00A302D8">
              <w:t>Х</w:t>
            </w:r>
          </w:p>
        </w:tc>
      </w:tr>
      <w:tr w:rsidR="00C50074" w:rsidRPr="00A302D8" w:rsidTr="00A302D8">
        <w:trPr>
          <w:trHeight w:val="238"/>
          <w:jc w:val="center"/>
        </w:trPr>
        <w:tc>
          <w:tcPr>
            <w:tcW w:w="2438" w:type="dxa"/>
            <w:vMerge/>
            <w:shd w:val="clear" w:color="auto" w:fill="auto"/>
            <w:vAlign w:val="center"/>
            <w:hideMark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245" w:type="dxa"/>
            <w:shd w:val="clear" w:color="auto" w:fill="auto"/>
            <w:vAlign w:val="center"/>
            <w:hideMark/>
          </w:tcPr>
          <w:p w:rsidR="00C50074" w:rsidRPr="00A302D8" w:rsidRDefault="00C50074" w:rsidP="00A302D8">
            <w:pPr>
              <w:pStyle w:val="Table"/>
            </w:pPr>
            <w:r w:rsidRPr="00A302D8"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232,0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300,0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231,0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230,7</w:t>
            </w:r>
          </w:p>
        </w:tc>
        <w:tc>
          <w:tcPr>
            <w:tcW w:w="1130" w:type="dxa"/>
          </w:tcPr>
          <w:p w:rsidR="00C50074" w:rsidRPr="00A302D8" w:rsidRDefault="00C50074" w:rsidP="00A302D8">
            <w:pPr>
              <w:pStyle w:val="Table"/>
            </w:pPr>
            <w:r w:rsidRPr="00A302D8">
              <w:t>Х</w:t>
            </w:r>
          </w:p>
        </w:tc>
      </w:tr>
      <w:tr w:rsidR="00C50074" w:rsidRPr="00A302D8" w:rsidTr="00A302D8">
        <w:trPr>
          <w:trHeight w:val="238"/>
          <w:jc w:val="center"/>
        </w:trPr>
        <w:tc>
          <w:tcPr>
            <w:tcW w:w="2438" w:type="dxa"/>
            <w:vMerge w:val="restart"/>
            <w:shd w:val="clear" w:color="auto" w:fill="auto"/>
            <w:vAlign w:val="center"/>
            <w:hideMark/>
          </w:tcPr>
          <w:p w:rsidR="00C50074" w:rsidRPr="00A302D8" w:rsidRDefault="00C50074" w:rsidP="00A302D8">
            <w:pPr>
              <w:pStyle w:val="Table"/>
            </w:pPr>
            <w:r w:rsidRPr="00A302D8">
              <w:t>5. Содержание казачьего общества</w:t>
            </w:r>
          </w:p>
        </w:tc>
        <w:tc>
          <w:tcPr>
            <w:tcW w:w="1245" w:type="dxa"/>
            <w:shd w:val="clear" w:color="auto" w:fill="auto"/>
            <w:vAlign w:val="center"/>
            <w:hideMark/>
          </w:tcPr>
          <w:p w:rsidR="00C50074" w:rsidRPr="00A302D8" w:rsidRDefault="00C50074" w:rsidP="00A302D8">
            <w:pPr>
              <w:pStyle w:val="Table"/>
            </w:pPr>
            <w:r w:rsidRPr="00A302D8">
              <w:t>Всего: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130" w:type="dxa"/>
          </w:tcPr>
          <w:p w:rsidR="00C50074" w:rsidRPr="00A302D8" w:rsidRDefault="00C50074" w:rsidP="00A302D8">
            <w:pPr>
              <w:pStyle w:val="Table"/>
            </w:pPr>
            <w:r w:rsidRPr="00A302D8">
              <w:t>Х</w:t>
            </w:r>
          </w:p>
        </w:tc>
      </w:tr>
      <w:tr w:rsidR="00C50074" w:rsidRPr="00A302D8" w:rsidTr="00A302D8">
        <w:trPr>
          <w:trHeight w:val="238"/>
          <w:jc w:val="center"/>
        </w:trPr>
        <w:tc>
          <w:tcPr>
            <w:tcW w:w="2438" w:type="dxa"/>
            <w:vMerge/>
            <w:shd w:val="clear" w:color="auto" w:fill="auto"/>
            <w:vAlign w:val="center"/>
            <w:hideMark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245" w:type="dxa"/>
            <w:shd w:val="clear" w:color="auto" w:fill="auto"/>
            <w:vAlign w:val="center"/>
            <w:hideMark/>
          </w:tcPr>
          <w:p w:rsidR="00C50074" w:rsidRPr="00A302D8" w:rsidRDefault="00C50074" w:rsidP="00A302D8">
            <w:pPr>
              <w:pStyle w:val="Table"/>
            </w:pPr>
            <w:r w:rsidRPr="00A302D8"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130" w:type="dxa"/>
          </w:tcPr>
          <w:p w:rsidR="00C50074" w:rsidRPr="00A302D8" w:rsidRDefault="00C50074" w:rsidP="00A302D8">
            <w:pPr>
              <w:pStyle w:val="Table"/>
            </w:pPr>
            <w:r w:rsidRPr="00A302D8">
              <w:t>Х</w:t>
            </w:r>
          </w:p>
        </w:tc>
      </w:tr>
      <w:tr w:rsidR="00C50074" w:rsidRPr="00A302D8" w:rsidTr="00A302D8">
        <w:trPr>
          <w:trHeight w:val="347"/>
          <w:jc w:val="center"/>
        </w:trPr>
        <w:tc>
          <w:tcPr>
            <w:tcW w:w="2438" w:type="dxa"/>
            <w:vMerge w:val="restart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 xml:space="preserve">6. Приобретение </w:t>
            </w:r>
            <w:r w:rsidRPr="00A302D8">
              <w:lastRenderedPageBreak/>
              <w:t>канцелярских товаров, хозяйственных товаров, бумаги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lastRenderedPageBreak/>
              <w:t>Всего: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2 623,6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2994,5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3000,0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2000,0</w:t>
            </w:r>
          </w:p>
        </w:tc>
        <w:tc>
          <w:tcPr>
            <w:tcW w:w="1130" w:type="dxa"/>
          </w:tcPr>
          <w:p w:rsidR="00C50074" w:rsidRPr="00A302D8" w:rsidRDefault="00C50074" w:rsidP="00A302D8">
            <w:pPr>
              <w:pStyle w:val="Table"/>
            </w:pPr>
            <w:r w:rsidRPr="00A302D8">
              <w:t>Х</w:t>
            </w:r>
          </w:p>
        </w:tc>
      </w:tr>
      <w:tr w:rsidR="00C50074" w:rsidRPr="00A302D8" w:rsidTr="00A302D8">
        <w:trPr>
          <w:trHeight w:val="834"/>
          <w:jc w:val="center"/>
        </w:trPr>
        <w:tc>
          <w:tcPr>
            <w:tcW w:w="2438" w:type="dxa"/>
            <w:vMerge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245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2 623,6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2994,5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3000,0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2000,0</w:t>
            </w:r>
          </w:p>
        </w:tc>
        <w:tc>
          <w:tcPr>
            <w:tcW w:w="1130" w:type="dxa"/>
          </w:tcPr>
          <w:p w:rsidR="00C50074" w:rsidRPr="00A302D8" w:rsidRDefault="00C50074" w:rsidP="00A302D8">
            <w:pPr>
              <w:pStyle w:val="Table"/>
            </w:pPr>
            <w:r w:rsidRPr="00A302D8">
              <w:t>Х</w:t>
            </w:r>
          </w:p>
        </w:tc>
      </w:tr>
      <w:tr w:rsidR="00C50074" w:rsidRPr="00A302D8" w:rsidTr="00A302D8">
        <w:trPr>
          <w:trHeight w:val="210"/>
          <w:jc w:val="center"/>
        </w:trPr>
        <w:tc>
          <w:tcPr>
            <w:tcW w:w="2438" w:type="dxa"/>
            <w:vMerge w:val="restart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lastRenderedPageBreak/>
              <w:t>7. Приобретение земель сельскохозяйственного назначения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Всего: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highlight w:val="yellow"/>
              </w:rPr>
            </w:pPr>
          </w:p>
        </w:tc>
        <w:tc>
          <w:tcPr>
            <w:tcW w:w="1130" w:type="dxa"/>
          </w:tcPr>
          <w:p w:rsidR="00C50074" w:rsidRPr="00A302D8" w:rsidRDefault="00C50074" w:rsidP="00A302D8">
            <w:pPr>
              <w:pStyle w:val="Table"/>
            </w:pPr>
            <w:r w:rsidRPr="00A302D8">
              <w:t>Х</w:t>
            </w:r>
          </w:p>
        </w:tc>
      </w:tr>
      <w:tr w:rsidR="00C50074" w:rsidRPr="00A302D8" w:rsidTr="00A302D8">
        <w:trPr>
          <w:trHeight w:val="675"/>
          <w:jc w:val="center"/>
        </w:trPr>
        <w:tc>
          <w:tcPr>
            <w:tcW w:w="2438" w:type="dxa"/>
            <w:vMerge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245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highlight w:val="yellow"/>
              </w:rPr>
            </w:pPr>
          </w:p>
        </w:tc>
        <w:tc>
          <w:tcPr>
            <w:tcW w:w="1130" w:type="dxa"/>
          </w:tcPr>
          <w:p w:rsidR="00C50074" w:rsidRPr="00A302D8" w:rsidRDefault="00C50074" w:rsidP="00A302D8">
            <w:pPr>
              <w:pStyle w:val="Table"/>
            </w:pPr>
            <w:r w:rsidRPr="00A302D8">
              <w:t>Х</w:t>
            </w:r>
          </w:p>
        </w:tc>
      </w:tr>
      <w:tr w:rsidR="00C50074" w:rsidRPr="00A302D8" w:rsidTr="00A302D8">
        <w:trPr>
          <w:trHeight w:val="437"/>
          <w:jc w:val="center"/>
        </w:trPr>
        <w:tc>
          <w:tcPr>
            <w:tcW w:w="2438" w:type="dxa"/>
            <w:vMerge w:val="restart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8. Услуги связи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Всего: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162,6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300,0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300,0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300,0</w:t>
            </w:r>
          </w:p>
        </w:tc>
        <w:tc>
          <w:tcPr>
            <w:tcW w:w="1130" w:type="dxa"/>
          </w:tcPr>
          <w:p w:rsidR="00C50074" w:rsidRPr="00A302D8" w:rsidRDefault="00C50074" w:rsidP="00A302D8">
            <w:pPr>
              <w:pStyle w:val="Table"/>
            </w:pPr>
            <w:r w:rsidRPr="00A302D8">
              <w:t>Х</w:t>
            </w:r>
          </w:p>
        </w:tc>
      </w:tr>
      <w:tr w:rsidR="00C50074" w:rsidRPr="00A302D8" w:rsidTr="00A302D8">
        <w:trPr>
          <w:trHeight w:val="331"/>
          <w:jc w:val="center"/>
        </w:trPr>
        <w:tc>
          <w:tcPr>
            <w:tcW w:w="2438" w:type="dxa"/>
            <w:vMerge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245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162,6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300,0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300,0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300,0</w:t>
            </w:r>
          </w:p>
        </w:tc>
        <w:tc>
          <w:tcPr>
            <w:tcW w:w="1130" w:type="dxa"/>
          </w:tcPr>
          <w:p w:rsidR="00C50074" w:rsidRPr="00A302D8" w:rsidRDefault="00C50074" w:rsidP="00A302D8">
            <w:pPr>
              <w:pStyle w:val="Table"/>
            </w:pPr>
            <w:r w:rsidRPr="00A302D8">
              <w:t>Х</w:t>
            </w:r>
          </w:p>
        </w:tc>
      </w:tr>
      <w:tr w:rsidR="00C50074" w:rsidRPr="00A302D8" w:rsidTr="00A302D8">
        <w:trPr>
          <w:trHeight w:val="238"/>
          <w:jc w:val="center"/>
        </w:trPr>
        <w:tc>
          <w:tcPr>
            <w:tcW w:w="2438" w:type="dxa"/>
            <w:vMerge w:val="restart"/>
            <w:shd w:val="clear" w:color="auto" w:fill="auto"/>
            <w:vAlign w:val="center"/>
            <w:hideMark/>
          </w:tcPr>
          <w:p w:rsidR="00C50074" w:rsidRPr="00A302D8" w:rsidRDefault="00C50074" w:rsidP="00A302D8">
            <w:pPr>
              <w:pStyle w:val="Table"/>
            </w:pPr>
            <w:r w:rsidRPr="00A302D8">
              <w:t>Подпрограмма «Управление муниципальным имуществом»</w:t>
            </w:r>
          </w:p>
        </w:tc>
        <w:tc>
          <w:tcPr>
            <w:tcW w:w="1245" w:type="dxa"/>
            <w:shd w:val="clear" w:color="auto" w:fill="auto"/>
            <w:vAlign w:val="center"/>
            <w:hideMark/>
          </w:tcPr>
          <w:p w:rsidR="00C50074" w:rsidRPr="00A302D8" w:rsidRDefault="00C50074" w:rsidP="00A302D8">
            <w:pPr>
              <w:pStyle w:val="Table"/>
            </w:pPr>
            <w:r w:rsidRPr="00A302D8">
              <w:t>Всего: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142 722,9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121 118,5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58 917,1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55 153,7</w:t>
            </w:r>
          </w:p>
        </w:tc>
        <w:tc>
          <w:tcPr>
            <w:tcW w:w="1130" w:type="dxa"/>
          </w:tcPr>
          <w:p w:rsidR="00C50074" w:rsidRPr="00A302D8" w:rsidRDefault="00C50074" w:rsidP="00A302D8">
            <w:pPr>
              <w:pStyle w:val="Table"/>
            </w:pPr>
            <w:r w:rsidRPr="00A302D8">
              <w:rPr>
                <w:rFonts w:eastAsia="Calibri"/>
              </w:rPr>
              <w:t xml:space="preserve">КУМИ администрации Ленинск-Кузнецкого муниципального округа; </w:t>
            </w:r>
            <w:r w:rsidRPr="00A302D8">
              <w:t>МКУ «Управление капитального строительства жилищно-коммунального хозяйства Ленинск-Кузнецкого муниципального округа»</w:t>
            </w:r>
          </w:p>
        </w:tc>
      </w:tr>
      <w:tr w:rsidR="00C50074" w:rsidRPr="00A302D8" w:rsidTr="00A302D8">
        <w:trPr>
          <w:trHeight w:val="238"/>
          <w:jc w:val="center"/>
        </w:trPr>
        <w:tc>
          <w:tcPr>
            <w:tcW w:w="2438" w:type="dxa"/>
            <w:vMerge/>
            <w:shd w:val="clear" w:color="auto" w:fill="auto"/>
            <w:vAlign w:val="center"/>
            <w:hideMark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245" w:type="dxa"/>
            <w:shd w:val="clear" w:color="auto" w:fill="auto"/>
            <w:vAlign w:val="center"/>
            <w:hideMark/>
          </w:tcPr>
          <w:p w:rsidR="00C50074" w:rsidRPr="00A302D8" w:rsidRDefault="00C50074" w:rsidP="00A302D8">
            <w:pPr>
              <w:pStyle w:val="Table"/>
            </w:pPr>
            <w:r w:rsidRPr="00A302D8"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58 522,9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57 618,5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45 417,1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45 153,7</w:t>
            </w:r>
          </w:p>
        </w:tc>
        <w:tc>
          <w:tcPr>
            <w:tcW w:w="1130" w:type="dxa"/>
          </w:tcPr>
          <w:p w:rsidR="00C50074" w:rsidRPr="00A302D8" w:rsidRDefault="00C50074" w:rsidP="00A302D8">
            <w:pPr>
              <w:pStyle w:val="Table"/>
            </w:pPr>
            <w:r w:rsidRPr="00A302D8">
              <w:t>Х</w:t>
            </w:r>
          </w:p>
        </w:tc>
      </w:tr>
      <w:tr w:rsidR="00C50074" w:rsidRPr="00A302D8" w:rsidTr="00A302D8">
        <w:trPr>
          <w:trHeight w:val="238"/>
          <w:jc w:val="center"/>
        </w:trPr>
        <w:tc>
          <w:tcPr>
            <w:tcW w:w="2438" w:type="dxa"/>
            <w:vMerge/>
            <w:shd w:val="clear" w:color="auto" w:fill="auto"/>
            <w:vAlign w:val="center"/>
            <w:hideMark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245" w:type="dxa"/>
            <w:shd w:val="clear" w:color="auto" w:fill="auto"/>
            <w:vAlign w:val="center"/>
            <w:hideMark/>
          </w:tcPr>
          <w:p w:rsidR="00C50074" w:rsidRPr="00A302D8" w:rsidRDefault="00C50074" w:rsidP="00A302D8">
            <w:pPr>
              <w:pStyle w:val="Table"/>
            </w:pPr>
            <w:r w:rsidRPr="00A302D8">
              <w:t> </w:t>
            </w:r>
            <w:r w:rsidRPr="00A302D8">
              <w:rPr>
                <w:rFonts w:hint="eastAsia"/>
              </w:rPr>
              <w:t>областной</w:t>
            </w:r>
            <w:r w:rsidRPr="00A302D8">
              <w:t xml:space="preserve"> </w:t>
            </w:r>
            <w:r w:rsidRPr="00A302D8">
              <w:rPr>
                <w:rFonts w:hint="eastAsia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84 200,0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63 500,0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13 500,0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10 000,0</w:t>
            </w:r>
          </w:p>
        </w:tc>
        <w:tc>
          <w:tcPr>
            <w:tcW w:w="1130" w:type="dxa"/>
          </w:tcPr>
          <w:p w:rsidR="00C50074" w:rsidRPr="00A302D8" w:rsidRDefault="00C50074" w:rsidP="00A302D8">
            <w:pPr>
              <w:pStyle w:val="Table"/>
            </w:pPr>
            <w:r w:rsidRPr="00A302D8">
              <w:t>Х</w:t>
            </w:r>
          </w:p>
        </w:tc>
      </w:tr>
      <w:tr w:rsidR="00C50074" w:rsidRPr="00A302D8" w:rsidTr="00A302D8">
        <w:trPr>
          <w:trHeight w:val="238"/>
          <w:jc w:val="center"/>
        </w:trPr>
        <w:tc>
          <w:tcPr>
            <w:tcW w:w="2438" w:type="dxa"/>
            <w:vMerge w:val="restart"/>
            <w:shd w:val="clear" w:color="auto" w:fill="auto"/>
            <w:vAlign w:val="center"/>
            <w:hideMark/>
          </w:tcPr>
          <w:p w:rsidR="00C50074" w:rsidRPr="00A302D8" w:rsidRDefault="00C50074" w:rsidP="00A302D8">
            <w:pPr>
              <w:pStyle w:val="Table"/>
            </w:pPr>
            <w:r w:rsidRPr="00A302D8">
              <w:t xml:space="preserve">1. Инвентаризация муниципального имущества </w:t>
            </w:r>
            <w:r w:rsidRPr="00A302D8">
              <w:lastRenderedPageBreak/>
              <w:t>(Паспортизация объектов недвижимости, межевание земельных участков, рыночная оценка муниципального имущества)</w:t>
            </w:r>
          </w:p>
        </w:tc>
        <w:tc>
          <w:tcPr>
            <w:tcW w:w="1245" w:type="dxa"/>
            <w:shd w:val="clear" w:color="auto" w:fill="auto"/>
            <w:vAlign w:val="center"/>
            <w:hideMark/>
          </w:tcPr>
          <w:p w:rsidR="00C50074" w:rsidRPr="00A302D8" w:rsidRDefault="00C50074" w:rsidP="00A302D8">
            <w:pPr>
              <w:pStyle w:val="Table"/>
            </w:pPr>
            <w:r w:rsidRPr="00A302D8">
              <w:lastRenderedPageBreak/>
              <w:t>Всего: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2 039,9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2 464,9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1600,0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1600,0</w:t>
            </w:r>
          </w:p>
        </w:tc>
        <w:tc>
          <w:tcPr>
            <w:tcW w:w="1130" w:type="dxa"/>
          </w:tcPr>
          <w:p w:rsidR="00C50074" w:rsidRPr="00A302D8" w:rsidRDefault="00C50074" w:rsidP="00A302D8">
            <w:pPr>
              <w:pStyle w:val="Table"/>
            </w:pPr>
            <w:r w:rsidRPr="00A302D8">
              <w:t>Х</w:t>
            </w:r>
          </w:p>
        </w:tc>
      </w:tr>
      <w:tr w:rsidR="00C50074" w:rsidRPr="00A302D8" w:rsidTr="00A302D8">
        <w:trPr>
          <w:trHeight w:val="238"/>
          <w:jc w:val="center"/>
        </w:trPr>
        <w:tc>
          <w:tcPr>
            <w:tcW w:w="2438" w:type="dxa"/>
            <w:vMerge/>
            <w:shd w:val="clear" w:color="auto" w:fill="auto"/>
            <w:vAlign w:val="center"/>
            <w:hideMark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245" w:type="dxa"/>
            <w:shd w:val="clear" w:color="auto" w:fill="auto"/>
            <w:vAlign w:val="center"/>
            <w:hideMark/>
          </w:tcPr>
          <w:p w:rsidR="00C50074" w:rsidRPr="00A302D8" w:rsidRDefault="00C50074" w:rsidP="00A302D8">
            <w:pPr>
              <w:pStyle w:val="Table"/>
            </w:pPr>
            <w:r w:rsidRPr="00A302D8"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2 039,9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2464,9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1600,0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1600,0</w:t>
            </w:r>
          </w:p>
        </w:tc>
        <w:tc>
          <w:tcPr>
            <w:tcW w:w="1130" w:type="dxa"/>
          </w:tcPr>
          <w:p w:rsidR="00C50074" w:rsidRPr="00A302D8" w:rsidRDefault="00C50074" w:rsidP="00A302D8">
            <w:pPr>
              <w:pStyle w:val="Table"/>
            </w:pPr>
            <w:r w:rsidRPr="00A302D8">
              <w:t>Х</w:t>
            </w:r>
          </w:p>
        </w:tc>
      </w:tr>
      <w:tr w:rsidR="00C50074" w:rsidRPr="00A302D8" w:rsidTr="00A302D8">
        <w:trPr>
          <w:trHeight w:val="800"/>
          <w:jc w:val="center"/>
        </w:trPr>
        <w:tc>
          <w:tcPr>
            <w:tcW w:w="2438" w:type="dxa"/>
            <w:vMerge w:val="restart"/>
            <w:shd w:val="clear" w:color="auto" w:fill="auto"/>
            <w:vAlign w:val="center"/>
            <w:hideMark/>
          </w:tcPr>
          <w:p w:rsidR="00C50074" w:rsidRPr="00A302D8" w:rsidRDefault="00C50074" w:rsidP="00A302D8">
            <w:pPr>
              <w:pStyle w:val="Table"/>
            </w:pPr>
            <w:r w:rsidRPr="00A302D8">
              <w:lastRenderedPageBreak/>
              <w:t>2. Уплата налогов, сборов и иных платежей. Исполнение судебных актов</w:t>
            </w:r>
          </w:p>
        </w:tc>
        <w:tc>
          <w:tcPr>
            <w:tcW w:w="1245" w:type="dxa"/>
            <w:shd w:val="clear" w:color="auto" w:fill="auto"/>
            <w:vAlign w:val="center"/>
            <w:hideMark/>
          </w:tcPr>
          <w:p w:rsidR="00C50074" w:rsidRPr="00A302D8" w:rsidRDefault="00C50074" w:rsidP="00A302D8">
            <w:pPr>
              <w:pStyle w:val="Table"/>
            </w:pPr>
            <w:r w:rsidRPr="00A302D8">
              <w:t>Всего: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425,1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627,0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125,0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125,0</w:t>
            </w:r>
          </w:p>
        </w:tc>
        <w:tc>
          <w:tcPr>
            <w:tcW w:w="1130" w:type="dxa"/>
          </w:tcPr>
          <w:p w:rsidR="00C50074" w:rsidRPr="00A302D8" w:rsidRDefault="00C50074" w:rsidP="00A302D8">
            <w:pPr>
              <w:pStyle w:val="Table"/>
            </w:pPr>
            <w:r w:rsidRPr="00A302D8">
              <w:t>Х</w:t>
            </w:r>
          </w:p>
        </w:tc>
      </w:tr>
      <w:tr w:rsidR="00C50074" w:rsidRPr="00A302D8" w:rsidTr="00A302D8">
        <w:trPr>
          <w:trHeight w:val="709"/>
          <w:jc w:val="center"/>
        </w:trPr>
        <w:tc>
          <w:tcPr>
            <w:tcW w:w="2438" w:type="dxa"/>
            <w:vMerge/>
            <w:shd w:val="clear" w:color="auto" w:fill="auto"/>
            <w:vAlign w:val="center"/>
            <w:hideMark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245" w:type="dxa"/>
            <w:shd w:val="clear" w:color="auto" w:fill="auto"/>
            <w:vAlign w:val="center"/>
            <w:hideMark/>
          </w:tcPr>
          <w:p w:rsidR="00C50074" w:rsidRPr="00A302D8" w:rsidRDefault="00C50074" w:rsidP="00A302D8">
            <w:pPr>
              <w:pStyle w:val="Table"/>
            </w:pPr>
            <w:r w:rsidRPr="00A302D8"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425,1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627,0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125,0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125,0</w:t>
            </w:r>
          </w:p>
        </w:tc>
        <w:tc>
          <w:tcPr>
            <w:tcW w:w="1130" w:type="dxa"/>
          </w:tcPr>
          <w:p w:rsidR="00C50074" w:rsidRPr="00A302D8" w:rsidRDefault="00C50074" w:rsidP="00A302D8">
            <w:pPr>
              <w:pStyle w:val="Table"/>
            </w:pPr>
            <w:r w:rsidRPr="00A302D8">
              <w:t>Х</w:t>
            </w:r>
          </w:p>
        </w:tc>
      </w:tr>
      <w:tr w:rsidR="00C50074" w:rsidRPr="00A302D8" w:rsidTr="00A302D8">
        <w:trPr>
          <w:trHeight w:val="238"/>
          <w:jc w:val="center"/>
        </w:trPr>
        <w:tc>
          <w:tcPr>
            <w:tcW w:w="2438" w:type="dxa"/>
            <w:vMerge w:val="restart"/>
            <w:shd w:val="clear" w:color="auto" w:fill="auto"/>
            <w:vAlign w:val="center"/>
            <w:hideMark/>
          </w:tcPr>
          <w:p w:rsidR="00C50074" w:rsidRPr="00A302D8" w:rsidRDefault="00C50074" w:rsidP="00A302D8">
            <w:pPr>
              <w:pStyle w:val="Table"/>
            </w:pPr>
            <w:r w:rsidRPr="00A302D8">
              <w:t xml:space="preserve">3. Муниципальный дорожный фонд </w:t>
            </w:r>
          </w:p>
        </w:tc>
        <w:tc>
          <w:tcPr>
            <w:tcW w:w="1245" w:type="dxa"/>
            <w:shd w:val="clear" w:color="auto" w:fill="auto"/>
            <w:vAlign w:val="center"/>
            <w:hideMark/>
          </w:tcPr>
          <w:p w:rsidR="00C50074" w:rsidRPr="00A302D8" w:rsidRDefault="00C50074" w:rsidP="00A302D8">
            <w:pPr>
              <w:pStyle w:val="Table"/>
            </w:pPr>
            <w:r w:rsidRPr="00A302D8">
              <w:t>Всего: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38 949,3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42 500,0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38 000,0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38 000,0</w:t>
            </w:r>
          </w:p>
        </w:tc>
        <w:tc>
          <w:tcPr>
            <w:tcW w:w="1130" w:type="dxa"/>
          </w:tcPr>
          <w:p w:rsidR="00C50074" w:rsidRPr="00A302D8" w:rsidRDefault="00C50074" w:rsidP="00A302D8">
            <w:pPr>
              <w:pStyle w:val="Table"/>
            </w:pPr>
            <w:r w:rsidRPr="00A302D8">
              <w:t>Х</w:t>
            </w:r>
          </w:p>
        </w:tc>
      </w:tr>
      <w:tr w:rsidR="00C50074" w:rsidRPr="00A302D8" w:rsidTr="00A302D8">
        <w:trPr>
          <w:trHeight w:val="238"/>
          <w:jc w:val="center"/>
        </w:trPr>
        <w:tc>
          <w:tcPr>
            <w:tcW w:w="2438" w:type="dxa"/>
            <w:vMerge/>
            <w:shd w:val="clear" w:color="auto" w:fill="auto"/>
            <w:vAlign w:val="center"/>
            <w:hideMark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245" w:type="dxa"/>
            <w:shd w:val="clear" w:color="auto" w:fill="auto"/>
            <w:vAlign w:val="center"/>
            <w:hideMark/>
          </w:tcPr>
          <w:p w:rsidR="00C50074" w:rsidRPr="00A302D8" w:rsidRDefault="00C50074" w:rsidP="00A302D8">
            <w:pPr>
              <w:pStyle w:val="Table"/>
            </w:pPr>
            <w:r w:rsidRPr="00A302D8"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38 949,3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42 500,0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38 000,0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38 000,0</w:t>
            </w:r>
          </w:p>
        </w:tc>
        <w:tc>
          <w:tcPr>
            <w:tcW w:w="1130" w:type="dxa"/>
          </w:tcPr>
          <w:p w:rsidR="00C50074" w:rsidRPr="00A302D8" w:rsidRDefault="00C50074" w:rsidP="00A302D8">
            <w:pPr>
              <w:pStyle w:val="Table"/>
            </w:pPr>
            <w:r w:rsidRPr="00A302D8">
              <w:t>Х</w:t>
            </w:r>
          </w:p>
        </w:tc>
      </w:tr>
      <w:tr w:rsidR="00C50074" w:rsidRPr="00A302D8" w:rsidTr="00A302D8">
        <w:trPr>
          <w:trHeight w:val="238"/>
          <w:jc w:val="center"/>
        </w:trPr>
        <w:tc>
          <w:tcPr>
            <w:tcW w:w="2438" w:type="dxa"/>
            <w:vMerge w:val="restart"/>
            <w:shd w:val="clear" w:color="auto" w:fill="auto"/>
            <w:vAlign w:val="center"/>
            <w:hideMark/>
          </w:tcPr>
          <w:p w:rsidR="00C50074" w:rsidRPr="00A302D8" w:rsidRDefault="00C50074" w:rsidP="00A302D8">
            <w:pPr>
              <w:pStyle w:val="Table"/>
            </w:pPr>
            <w:r w:rsidRPr="00A302D8">
              <w:t>4. Обеспечение деятельности органов местного самоуправления</w:t>
            </w:r>
          </w:p>
        </w:tc>
        <w:tc>
          <w:tcPr>
            <w:tcW w:w="1245" w:type="dxa"/>
            <w:shd w:val="clear" w:color="auto" w:fill="auto"/>
            <w:vAlign w:val="center"/>
            <w:hideMark/>
          </w:tcPr>
          <w:p w:rsidR="00C50074" w:rsidRPr="00A302D8" w:rsidRDefault="00C50074" w:rsidP="00A302D8">
            <w:pPr>
              <w:pStyle w:val="Table"/>
            </w:pPr>
            <w:r w:rsidRPr="00A302D8">
              <w:t>Всего: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4 228,0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4 676,0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4 676,0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4 676,0</w:t>
            </w:r>
          </w:p>
        </w:tc>
        <w:tc>
          <w:tcPr>
            <w:tcW w:w="1130" w:type="dxa"/>
          </w:tcPr>
          <w:p w:rsidR="00C50074" w:rsidRPr="00A302D8" w:rsidRDefault="00C50074" w:rsidP="00A302D8">
            <w:pPr>
              <w:pStyle w:val="Table"/>
            </w:pPr>
            <w:r w:rsidRPr="00A302D8">
              <w:t>Х</w:t>
            </w:r>
          </w:p>
        </w:tc>
      </w:tr>
      <w:tr w:rsidR="00C50074" w:rsidRPr="00A302D8" w:rsidTr="00A302D8">
        <w:trPr>
          <w:trHeight w:val="238"/>
          <w:jc w:val="center"/>
        </w:trPr>
        <w:tc>
          <w:tcPr>
            <w:tcW w:w="2438" w:type="dxa"/>
            <w:vMerge/>
            <w:shd w:val="clear" w:color="auto" w:fill="auto"/>
            <w:vAlign w:val="center"/>
            <w:hideMark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245" w:type="dxa"/>
            <w:shd w:val="clear" w:color="auto" w:fill="auto"/>
            <w:vAlign w:val="center"/>
            <w:hideMark/>
          </w:tcPr>
          <w:p w:rsidR="00C50074" w:rsidRPr="00A302D8" w:rsidRDefault="00C50074" w:rsidP="00A302D8">
            <w:pPr>
              <w:pStyle w:val="Table"/>
            </w:pPr>
            <w:r w:rsidRPr="00A302D8"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4 228,0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4 676,0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4 676,0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4 676,0</w:t>
            </w:r>
          </w:p>
        </w:tc>
        <w:tc>
          <w:tcPr>
            <w:tcW w:w="1130" w:type="dxa"/>
          </w:tcPr>
          <w:p w:rsidR="00C50074" w:rsidRPr="00A302D8" w:rsidRDefault="00C50074" w:rsidP="00A302D8">
            <w:pPr>
              <w:pStyle w:val="Table"/>
            </w:pPr>
            <w:r w:rsidRPr="00A302D8">
              <w:t>Х</w:t>
            </w:r>
          </w:p>
        </w:tc>
      </w:tr>
      <w:tr w:rsidR="00C50074" w:rsidRPr="00A302D8" w:rsidTr="00A302D8">
        <w:trPr>
          <w:trHeight w:val="238"/>
          <w:jc w:val="center"/>
        </w:trPr>
        <w:tc>
          <w:tcPr>
            <w:tcW w:w="2438" w:type="dxa"/>
            <w:vMerge w:val="restart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5. Проектирование, строительство (реконструкция), капитальный ремонт и ремонт автомобильных дорог общего пользования муниципального значения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Всего: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78 981,7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64 516,1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10 752,7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10 752,7</w:t>
            </w:r>
          </w:p>
        </w:tc>
        <w:tc>
          <w:tcPr>
            <w:tcW w:w="1130" w:type="dxa"/>
          </w:tcPr>
          <w:p w:rsidR="00C50074" w:rsidRPr="00A302D8" w:rsidRDefault="00C50074" w:rsidP="00A302D8">
            <w:pPr>
              <w:pStyle w:val="Table"/>
            </w:pPr>
            <w:r w:rsidRPr="00A302D8">
              <w:t>Х</w:t>
            </w:r>
          </w:p>
        </w:tc>
      </w:tr>
      <w:tr w:rsidR="00C50074" w:rsidRPr="00A302D8" w:rsidTr="00A302D8">
        <w:trPr>
          <w:trHeight w:val="630"/>
          <w:jc w:val="center"/>
        </w:trPr>
        <w:tc>
          <w:tcPr>
            <w:tcW w:w="2438" w:type="dxa"/>
            <w:vMerge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245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4 981,7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4 516,1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752,7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752,7</w:t>
            </w:r>
          </w:p>
        </w:tc>
        <w:tc>
          <w:tcPr>
            <w:tcW w:w="1130" w:type="dxa"/>
          </w:tcPr>
          <w:p w:rsidR="00C50074" w:rsidRPr="00A302D8" w:rsidRDefault="00C50074" w:rsidP="00A302D8">
            <w:pPr>
              <w:pStyle w:val="Table"/>
            </w:pPr>
            <w:r w:rsidRPr="00A302D8">
              <w:t>Х</w:t>
            </w:r>
          </w:p>
        </w:tc>
      </w:tr>
      <w:tr w:rsidR="00C50074" w:rsidRPr="00A302D8" w:rsidTr="00A302D8">
        <w:trPr>
          <w:trHeight w:val="1920"/>
          <w:jc w:val="center"/>
        </w:trPr>
        <w:tc>
          <w:tcPr>
            <w:tcW w:w="2438" w:type="dxa"/>
            <w:vMerge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245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74000,0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60 000,0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10 000,0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10 000,0</w:t>
            </w:r>
          </w:p>
        </w:tc>
        <w:tc>
          <w:tcPr>
            <w:tcW w:w="1130" w:type="dxa"/>
          </w:tcPr>
          <w:p w:rsidR="00C50074" w:rsidRPr="00A302D8" w:rsidRDefault="00C50074" w:rsidP="00A302D8">
            <w:pPr>
              <w:pStyle w:val="Table"/>
            </w:pPr>
            <w:proofErr w:type="spellStart"/>
            <w:r w:rsidRPr="00A302D8">
              <w:t>х</w:t>
            </w:r>
            <w:proofErr w:type="spellEnd"/>
          </w:p>
        </w:tc>
      </w:tr>
      <w:tr w:rsidR="00C50074" w:rsidRPr="00A302D8" w:rsidTr="00A302D8">
        <w:trPr>
          <w:trHeight w:val="111"/>
          <w:jc w:val="center"/>
        </w:trPr>
        <w:tc>
          <w:tcPr>
            <w:tcW w:w="2438" w:type="dxa"/>
            <w:vMerge w:val="restart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 xml:space="preserve">5.1. Ремонт дороги Кемеровская область – Кузбасс, </w:t>
            </w:r>
            <w:proofErr w:type="spellStart"/>
            <w:proofErr w:type="gramStart"/>
            <w:r w:rsidRPr="00A302D8">
              <w:t>Ленинск-Кузнецкий</w:t>
            </w:r>
            <w:proofErr w:type="spellEnd"/>
            <w:proofErr w:type="gramEnd"/>
            <w:r w:rsidRPr="00A302D8">
              <w:t xml:space="preserve"> район, </w:t>
            </w:r>
          </w:p>
          <w:p w:rsidR="00C50074" w:rsidRPr="00A302D8" w:rsidRDefault="00C50074" w:rsidP="00A302D8">
            <w:pPr>
              <w:pStyle w:val="Table"/>
              <w:rPr>
                <w:highlight w:val="yellow"/>
              </w:rPr>
            </w:pPr>
            <w:r w:rsidRPr="00A302D8">
              <w:t xml:space="preserve">с. </w:t>
            </w:r>
            <w:proofErr w:type="gramStart"/>
            <w:r w:rsidRPr="00A302D8">
              <w:t>Красное</w:t>
            </w:r>
            <w:proofErr w:type="gramEnd"/>
            <w:r w:rsidRPr="00A302D8">
              <w:t xml:space="preserve"> (L=4,0 км)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Всего: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37 046,2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highlight w:val="yellow"/>
              </w:rPr>
            </w:pPr>
          </w:p>
        </w:tc>
        <w:tc>
          <w:tcPr>
            <w:tcW w:w="1130" w:type="dxa"/>
          </w:tcPr>
          <w:p w:rsidR="00C50074" w:rsidRPr="00A302D8" w:rsidRDefault="00C50074" w:rsidP="00A302D8">
            <w:pPr>
              <w:pStyle w:val="Table"/>
            </w:pPr>
          </w:p>
        </w:tc>
      </w:tr>
      <w:tr w:rsidR="00C50074" w:rsidRPr="00A302D8" w:rsidTr="00A302D8">
        <w:trPr>
          <w:trHeight w:val="111"/>
          <w:jc w:val="center"/>
        </w:trPr>
        <w:tc>
          <w:tcPr>
            <w:tcW w:w="2438" w:type="dxa"/>
            <w:vMerge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highlight w:val="yellow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2 046,2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highlight w:val="yellow"/>
              </w:rPr>
            </w:pPr>
          </w:p>
        </w:tc>
        <w:tc>
          <w:tcPr>
            <w:tcW w:w="1130" w:type="dxa"/>
          </w:tcPr>
          <w:p w:rsidR="00C50074" w:rsidRPr="00A302D8" w:rsidRDefault="00C50074" w:rsidP="00A302D8">
            <w:pPr>
              <w:pStyle w:val="Table"/>
            </w:pPr>
          </w:p>
        </w:tc>
      </w:tr>
      <w:tr w:rsidR="00C50074" w:rsidRPr="00A302D8" w:rsidTr="00A302D8">
        <w:trPr>
          <w:trHeight w:val="150"/>
          <w:jc w:val="center"/>
        </w:trPr>
        <w:tc>
          <w:tcPr>
            <w:tcW w:w="2438" w:type="dxa"/>
            <w:vMerge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highlight w:val="yellow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35 000,0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highlight w:val="yellow"/>
              </w:rPr>
            </w:pPr>
          </w:p>
        </w:tc>
        <w:tc>
          <w:tcPr>
            <w:tcW w:w="1130" w:type="dxa"/>
          </w:tcPr>
          <w:p w:rsidR="00C50074" w:rsidRPr="00A302D8" w:rsidRDefault="00C50074" w:rsidP="00A302D8">
            <w:pPr>
              <w:pStyle w:val="Table"/>
            </w:pPr>
          </w:p>
        </w:tc>
      </w:tr>
      <w:tr w:rsidR="00C50074" w:rsidRPr="00A302D8" w:rsidTr="00A302D8">
        <w:trPr>
          <w:trHeight w:val="111"/>
          <w:jc w:val="center"/>
        </w:trPr>
        <w:tc>
          <w:tcPr>
            <w:tcW w:w="2438" w:type="dxa"/>
            <w:vMerge w:val="restart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 xml:space="preserve">5.2. Текущий ремонт автомобильной дороги </w:t>
            </w:r>
          </w:p>
          <w:p w:rsidR="00C50074" w:rsidRPr="00A302D8" w:rsidRDefault="00C50074" w:rsidP="00A302D8">
            <w:pPr>
              <w:pStyle w:val="Table"/>
            </w:pPr>
            <w:r w:rsidRPr="00A302D8">
              <w:t xml:space="preserve">п. </w:t>
            </w:r>
            <w:proofErr w:type="spellStart"/>
            <w:r w:rsidRPr="00A302D8">
              <w:t>Демьяновка</w:t>
            </w:r>
            <w:proofErr w:type="spellEnd"/>
            <w:r w:rsidRPr="00A302D8">
              <w:t xml:space="preserve"> </w:t>
            </w:r>
          </w:p>
          <w:p w:rsidR="00C50074" w:rsidRPr="00A302D8" w:rsidRDefault="00C50074" w:rsidP="00A302D8">
            <w:pPr>
              <w:pStyle w:val="Table"/>
              <w:rPr>
                <w:highlight w:val="yellow"/>
              </w:rPr>
            </w:pPr>
            <w:r w:rsidRPr="00A302D8">
              <w:t>(L=3,2 км)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Всего: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16 129,0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highlight w:val="yellow"/>
              </w:rPr>
            </w:pPr>
          </w:p>
        </w:tc>
        <w:tc>
          <w:tcPr>
            <w:tcW w:w="1130" w:type="dxa"/>
          </w:tcPr>
          <w:p w:rsidR="00C50074" w:rsidRPr="00A302D8" w:rsidRDefault="00C50074" w:rsidP="00A302D8">
            <w:pPr>
              <w:pStyle w:val="Table"/>
            </w:pPr>
          </w:p>
        </w:tc>
      </w:tr>
      <w:tr w:rsidR="00C50074" w:rsidRPr="00A302D8" w:rsidTr="00A302D8">
        <w:trPr>
          <w:trHeight w:val="81"/>
          <w:jc w:val="center"/>
        </w:trPr>
        <w:tc>
          <w:tcPr>
            <w:tcW w:w="2438" w:type="dxa"/>
            <w:vMerge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highlight w:val="yellow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1 129,0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highlight w:val="yellow"/>
              </w:rPr>
            </w:pPr>
          </w:p>
        </w:tc>
        <w:tc>
          <w:tcPr>
            <w:tcW w:w="1130" w:type="dxa"/>
          </w:tcPr>
          <w:p w:rsidR="00C50074" w:rsidRPr="00A302D8" w:rsidRDefault="00C50074" w:rsidP="00A302D8">
            <w:pPr>
              <w:pStyle w:val="Table"/>
            </w:pPr>
          </w:p>
        </w:tc>
      </w:tr>
      <w:tr w:rsidR="00C50074" w:rsidRPr="00A302D8" w:rsidTr="00A302D8">
        <w:trPr>
          <w:trHeight w:val="90"/>
          <w:jc w:val="center"/>
        </w:trPr>
        <w:tc>
          <w:tcPr>
            <w:tcW w:w="2438" w:type="dxa"/>
            <w:vMerge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highlight w:val="yellow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15 000,0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highlight w:val="yellow"/>
              </w:rPr>
            </w:pPr>
          </w:p>
        </w:tc>
        <w:tc>
          <w:tcPr>
            <w:tcW w:w="1130" w:type="dxa"/>
          </w:tcPr>
          <w:p w:rsidR="00C50074" w:rsidRPr="00A302D8" w:rsidRDefault="00C50074" w:rsidP="00A302D8">
            <w:pPr>
              <w:pStyle w:val="Table"/>
            </w:pPr>
          </w:p>
        </w:tc>
      </w:tr>
      <w:tr w:rsidR="00C50074" w:rsidRPr="00A302D8" w:rsidTr="00A302D8">
        <w:trPr>
          <w:trHeight w:val="96"/>
          <w:jc w:val="center"/>
        </w:trPr>
        <w:tc>
          <w:tcPr>
            <w:tcW w:w="2438" w:type="dxa"/>
            <w:vMerge w:val="restart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highlight w:val="yellow"/>
              </w:rPr>
            </w:pPr>
            <w:r w:rsidRPr="00A302D8">
              <w:t xml:space="preserve">5.3. Текущий ремонт автомобильной дороги с. </w:t>
            </w:r>
            <w:proofErr w:type="spellStart"/>
            <w:r w:rsidRPr="00A302D8">
              <w:t>Шабаново</w:t>
            </w:r>
            <w:proofErr w:type="spellEnd"/>
            <w:r w:rsidRPr="00A302D8">
              <w:t xml:space="preserve"> (L=1,9 км)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Всего: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25 806,5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highlight w:val="yellow"/>
              </w:rPr>
            </w:pPr>
          </w:p>
        </w:tc>
        <w:tc>
          <w:tcPr>
            <w:tcW w:w="1130" w:type="dxa"/>
          </w:tcPr>
          <w:p w:rsidR="00C50074" w:rsidRPr="00A302D8" w:rsidRDefault="00C50074" w:rsidP="00A302D8">
            <w:pPr>
              <w:pStyle w:val="Table"/>
            </w:pPr>
          </w:p>
        </w:tc>
      </w:tr>
      <w:tr w:rsidR="00C50074" w:rsidRPr="00A302D8" w:rsidTr="00A302D8">
        <w:trPr>
          <w:trHeight w:val="96"/>
          <w:jc w:val="center"/>
        </w:trPr>
        <w:tc>
          <w:tcPr>
            <w:tcW w:w="2438" w:type="dxa"/>
            <w:vMerge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highlight w:val="yellow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1 806,5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highlight w:val="yellow"/>
              </w:rPr>
            </w:pPr>
          </w:p>
        </w:tc>
        <w:tc>
          <w:tcPr>
            <w:tcW w:w="1130" w:type="dxa"/>
          </w:tcPr>
          <w:p w:rsidR="00C50074" w:rsidRPr="00A302D8" w:rsidRDefault="00C50074" w:rsidP="00A302D8">
            <w:pPr>
              <w:pStyle w:val="Table"/>
            </w:pPr>
          </w:p>
        </w:tc>
      </w:tr>
      <w:tr w:rsidR="00C50074" w:rsidRPr="00A302D8" w:rsidTr="00A302D8">
        <w:trPr>
          <w:trHeight w:val="165"/>
          <w:jc w:val="center"/>
        </w:trPr>
        <w:tc>
          <w:tcPr>
            <w:tcW w:w="2438" w:type="dxa"/>
            <w:vMerge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highlight w:val="yellow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 xml:space="preserve">Областной </w:t>
            </w:r>
            <w:r w:rsidRPr="00A302D8">
              <w:lastRenderedPageBreak/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lastRenderedPageBreak/>
              <w:t>24 000,0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highlight w:val="yellow"/>
              </w:rPr>
            </w:pPr>
          </w:p>
        </w:tc>
        <w:tc>
          <w:tcPr>
            <w:tcW w:w="1130" w:type="dxa"/>
          </w:tcPr>
          <w:p w:rsidR="00C50074" w:rsidRPr="00A302D8" w:rsidRDefault="00C50074" w:rsidP="00A302D8">
            <w:pPr>
              <w:pStyle w:val="Table"/>
            </w:pPr>
          </w:p>
        </w:tc>
      </w:tr>
      <w:tr w:rsidR="00C50074" w:rsidRPr="00A302D8" w:rsidTr="00A302D8">
        <w:trPr>
          <w:trHeight w:val="135"/>
          <w:jc w:val="center"/>
        </w:trPr>
        <w:tc>
          <w:tcPr>
            <w:tcW w:w="2438" w:type="dxa"/>
            <w:vMerge w:val="restart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lastRenderedPageBreak/>
              <w:t xml:space="preserve">5.4. Ремонт автомобильной дороги с. </w:t>
            </w:r>
            <w:proofErr w:type="spellStart"/>
            <w:r w:rsidRPr="00A302D8">
              <w:t>Чусовитино</w:t>
            </w:r>
            <w:proofErr w:type="spellEnd"/>
            <w:r w:rsidRPr="00A302D8">
              <w:t xml:space="preserve"> (ул. </w:t>
            </w:r>
            <w:proofErr w:type="gramStart"/>
            <w:r w:rsidRPr="00A302D8">
              <w:t>Школьная</w:t>
            </w:r>
            <w:proofErr w:type="gramEnd"/>
            <w:r w:rsidRPr="00A302D8">
              <w:t>)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Всего: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11 342,3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130" w:type="dxa"/>
          </w:tcPr>
          <w:p w:rsidR="00C50074" w:rsidRPr="00A302D8" w:rsidRDefault="00C50074" w:rsidP="00A302D8">
            <w:pPr>
              <w:pStyle w:val="Table"/>
            </w:pPr>
          </w:p>
        </w:tc>
      </w:tr>
      <w:tr w:rsidR="00C50074" w:rsidRPr="00A302D8" w:rsidTr="00A302D8">
        <w:trPr>
          <w:trHeight w:val="126"/>
          <w:jc w:val="center"/>
        </w:trPr>
        <w:tc>
          <w:tcPr>
            <w:tcW w:w="2438" w:type="dxa"/>
            <w:vMerge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245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793,9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130" w:type="dxa"/>
          </w:tcPr>
          <w:p w:rsidR="00C50074" w:rsidRPr="00A302D8" w:rsidRDefault="00C50074" w:rsidP="00A302D8">
            <w:pPr>
              <w:pStyle w:val="Table"/>
            </w:pPr>
          </w:p>
        </w:tc>
      </w:tr>
      <w:tr w:rsidR="00C50074" w:rsidRPr="00A302D8" w:rsidTr="00A302D8">
        <w:trPr>
          <w:trHeight w:val="120"/>
          <w:jc w:val="center"/>
        </w:trPr>
        <w:tc>
          <w:tcPr>
            <w:tcW w:w="2438" w:type="dxa"/>
            <w:vMerge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245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10 548,4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130" w:type="dxa"/>
          </w:tcPr>
          <w:p w:rsidR="00C50074" w:rsidRPr="00A302D8" w:rsidRDefault="00C50074" w:rsidP="00A302D8">
            <w:pPr>
              <w:pStyle w:val="Table"/>
            </w:pPr>
          </w:p>
        </w:tc>
      </w:tr>
      <w:tr w:rsidR="00C50074" w:rsidRPr="00A302D8" w:rsidTr="00A302D8">
        <w:trPr>
          <w:trHeight w:val="96"/>
          <w:jc w:val="center"/>
        </w:trPr>
        <w:tc>
          <w:tcPr>
            <w:tcW w:w="2438" w:type="dxa"/>
            <w:vMerge w:val="restart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 xml:space="preserve">5.5. Ремонт автомобильной дороги </w:t>
            </w:r>
          </w:p>
          <w:p w:rsidR="00C50074" w:rsidRPr="00A302D8" w:rsidRDefault="00C50074" w:rsidP="00A302D8">
            <w:pPr>
              <w:pStyle w:val="Table"/>
            </w:pPr>
            <w:r w:rsidRPr="00A302D8">
              <w:t xml:space="preserve">п. </w:t>
            </w:r>
            <w:proofErr w:type="spellStart"/>
            <w:r w:rsidRPr="00A302D8">
              <w:t>Демьяновка</w:t>
            </w:r>
            <w:proofErr w:type="spellEnd"/>
            <w:r w:rsidRPr="00A302D8">
              <w:t xml:space="preserve"> </w:t>
            </w:r>
          </w:p>
          <w:p w:rsidR="00C50074" w:rsidRPr="00A302D8" w:rsidRDefault="00C50074" w:rsidP="00A302D8">
            <w:pPr>
              <w:pStyle w:val="Table"/>
            </w:pPr>
            <w:r w:rsidRPr="00A302D8">
              <w:t>(ул. Школьная)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Всего: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26 868,2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130" w:type="dxa"/>
          </w:tcPr>
          <w:p w:rsidR="00C50074" w:rsidRPr="00A302D8" w:rsidRDefault="00C50074" w:rsidP="00A302D8">
            <w:pPr>
              <w:pStyle w:val="Table"/>
            </w:pPr>
          </w:p>
        </w:tc>
      </w:tr>
      <w:tr w:rsidR="00C50074" w:rsidRPr="00A302D8" w:rsidTr="00A302D8">
        <w:trPr>
          <w:trHeight w:val="126"/>
          <w:jc w:val="center"/>
        </w:trPr>
        <w:tc>
          <w:tcPr>
            <w:tcW w:w="2438" w:type="dxa"/>
            <w:vMerge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245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1 880,8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130" w:type="dxa"/>
          </w:tcPr>
          <w:p w:rsidR="00C50074" w:rsidRPr="00A302D8" w:rsidRDefault="00C50074" w:rsidP="00A302D8">
            <w:pPr>
              <w:pStyle w:val="Table"/>
            </w:pPr>
          </w:p>
        </w:tc>
      </w:tr>
      <w:tr w:rsidR="00C50074" w:rsidRPr="00A302D8" w:rsidTr="00A302D8">
        <w:trPr>
          <w:trHeight w:val="165"/>
          <w:jc w:val="center"/>
        </w:trPr>
        <w:tc>
          <w:tcPr>
            <w:tcW w:w="2438" w:type="dxa"/>
            <w:vMerge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245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24 987,4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130" w:type="dxa"/>
          </w:tcPr>
          <w:p w:rsidR="00C50074" w:rsidRPr="00A302D8" w:rsidRDefault="00C50074" w:rsidP="00A302D8">
            <w:pPr>
              <w:pStyle w:val="Table"/>
            </w:pPr>
          </w:p>
        </w:tc>
      </w:tr>
      <w:tr w:rsidR="00C50074" w:rsidRPr="00A302D8" w:rsidTr="00A302D8">
        <w:trPr>
          <w:trHeight w:val="135"/>
          <w:jc w:val="center"/>
        </w:trPr>
        <w:tc>
          <w:tcPr>
            <w:tcW w:w="2438" w:type="dxa"/>
            <w:vMerge w:val="restart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 xml:space="preserve">5.6. Ремонт дороги </w:t>
            </w:r>
            <w:proofErr w:type="gramStart"/>
            <w:r w:rsidRPr="00A302D8">
              <w:t>Кемеровская</w:t>
            </w:r>
            <w:proofErr w:type="gramEnd"/>
            <w:r w:rsidRPr="00A302D8">
              <w:t xml:space="preserve"> </w:t>
            </w:r>
          </w:p>
          <w:p w:rsidR="00C50074" w:rsidRPr="00A302D8" w:rsidRDefault="00C50074" w:rsidP="00A302D8">
            <w:pPr>
              <w:pStyle w:val="Table"/>
            </w:pPr>
            <w:proofErr w:type="gramStart"/>
            <w:r w:rsidRPr="00A302D8">
              <w:t xml:space="preserve">область – Кузбасс, </w:t>
            </w:r>
            <w:proofErr w:type="spellStart"/>
            <w:r w:rsidRPr="00A302D8">
              <w:t>Ленинск-Кузнецкий</w:t>
            </w:r>
            <w:proofErr w:type="spellEnd"/>
            <w:r w:rsidRPr="00A302D8">
              <w:t xml:space="preserve"> район, с. Красное (Подъезд к разворотной площадке, </w:t>
            </w:r>
            <w:proofErr w:type="gramEnd"/>
          </w:p>
          <w:p w:rsidR="00C50074" w:rsidRPr="00A302D8" w:rsidRDefault="00C50074" w:rsidP="00A302D8">
            <w:pPr>
              <w:pStyle w:val="Table"/>
            </w:pPr>
            <w:r w:rsidRPr="00A302D8">
              <w:t>ул. Пушкина)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Всего: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5 833,3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130" w:type="dxa"/>
          </w:tcPr>
          <w:p w:rsidR="00C50074" w:rsidRPr="00A302D8" w:rsidRDefault="00C50074" w:rsidP="00A302D8">
            <w:pPr>
              <w:pStyle w:val="Table"/>
            </w:pPr>
          </w:p>
        </w:tc>
      </w:tr>
      <w:tr w:rsidR="00C50074" w:rsidRPr="00A302D8" w:rsidTr="00A302D8">
        <w:trPr>
          <w:trHeight w:val="126"/>
          <w:jc w:val="center"/>
        </w:trPr>
        <w:tc>
          <w:tcPr>
            <w:tcW w:w="2438" w:type="dxa"/>
            <w:vMerge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245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408,3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130" w:type="dxa"/>
          </w:tcPr>
          <w:p w:rsidR="00C50074" w:rsidRPr="00A302D8" w:rsidRDefault="00C50074" w:rsidP="00A302D8">
            <w:pPr>
              <w:pStyle w:val="Table"/>
            </w:pPr>
          </w:p>
        </w:tc>
      </w:tr>
      <w:tr w:rsidR="00C50074" w:rsidRPr="00A302D8" w:rsidTr="00A302D8">
        <w:trPr>
          <w:trHeight w:val="120"/>
          <w:jc w:val="center"/>
        </w:trPr>
        <w:tc>
          <w:tcPr>
            <w:tcW w:w="2438" w:type="dxa"/>
            <w:vMerge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245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5 425,0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130" w:type="dxa"/>
          </w:tcPr>
          <w:p w:rsidR="00C50074" w:rsidRPr="00A302D8" w:rsidRDefault="00C50074" w:rsidP="00A302D8">
            <w:pPr>
              <w:pStyle w:val="Table"/>
            </w:pPr>
          </w:p>
        </w:tc>
      </w:tr>
      <w:tr w:rsidR="00C50074" w:rsidRPr="00A302D8" w:rsidTr="00A302D8">
        <w:trPr>
          <w:trHeight w:val="126"/>
          <w:jc w:val="center"/>
        </w:trPr>
        <w:tc>
          <w:tcPr>
            <w:tcW w:w="2438" w:type="dxa"/>
            <w:vMerge w:val="restart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 xml:space="preserve">5.7. </w:t>
            </w:r>
            <w:proofErr w:type="gramStart"/>
            <w:r w:rsidRPr="00A302D8">
              <w:t xml:space="preserve">Ремонт автомобильной дороги с. Панфилово (ул. Береговая, </w:t>
            </w:r>
            <w:proofErr w:type="gramEnd"/>
          </w:p>
          <w:p w:rsidR="00C50074" w:rsidRPr="00A302D8" w:rsidRDefault="00C50074" w:rsidP="00A302D8">
            <w:pPr>
              <w:pStyle w:val="Table"/>
            </w:pPr>
            <w:r w:rsidRPr="00A302D8">
              <w:t xml:space="preserve">ул. Садовая, </w:t>
            </w:r>
          </w:p>
          <w:p w:rsidR="00C50074" w:rsidRPr="00A302D8" w:rsidRDefault="00C50074" w:rsidP="00A302D8">
            <w:pPr>
              <w:pStyle w:val="Table"/>
            </w:pPr>
            <w:r w:rsidRPr="00A302D8">
              <w:t>ул. Подстанционная)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Всего: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20 472,3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130" w:type="dxa"/>
          </w:tcPr>
          <w:p w:rsidR="00C50074" w:rsidRPr="00A302D8" w:rsidRDefault="00C50074" w:rsidP="00A302D8">
            <w:pPr>
              <w:pStyle w:val="Table"/>
            </w:pPr>
          </w:p>
        </w:tc>
      </w:tr>
      <w:tr w:rsidR="00C50074" w:rsidRPr="00A302D8" w:rsidTr="00A302D8">
        <w:trPr>
          <w:trHeight w:val="111"/>
          <w:jc w:val="center"/>
        </w:trPr>
        <w:tc>
          <w:tcPr>
            <w:tcW w:w="2438" w:type="dxa"/>
            <w:vMerge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245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1 433,1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130" w:type="dxa"/>
          </w:tcPr>
          <w:p w:rsidR="00C50074" w:rsidRPr="00A302D8" w:rsidRDefault="00C50074" w:rsidP="00A302D8">
            <w:pPr>
              <w:pStyle w:val="Table"/>
            </w:pPr>
          </w:p>
        </w:tc>
      </w:tr>
      <w:tr w:rsidR="00C50074" w:rsidRPr="00A302D8" w:rsidTr="00A302D8">
        <w:trPr>
          <w:trHeight w:val="150"/>
          <w:jc w:val="center"/>
        </w:trPr>
        <w:tc>
          <w:tcPr>
            <w:tcW w:w="2438" w:type="dxa"/>
            <w:vMerge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245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19 039,2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130" w:type="dxa"/>
          </w:tcPr>
          <w:p w:rsidR="00C50074" w:rsidRPr="00A302D8" w:rsidRDefault="00C50074" w:rsidP="00A302D8">
            <w:pPr>
              <w:pStyle w:val="Table"/>
            </w:pPr>
          </w:p>
        </w:tc>
      </w:tr>
      <w:tr w:rsidR="00C50074" w:rsidRPr="00A302D8" w:rsidTr="00A302D8">
        <w:trPr>
          <w:trHeight w:val="105"/>
          <w:jc w:val="center"/>
        </w:trPr>
        <w:tc>
          <w:tcPr>
            <w:tcW w:w="2438" w:type="dxa"/>
            <w:vMerge w:val="restart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5.8. Ремонт автомобильной дороги д. Красноярка (ул. Кооперативная)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Всего: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10 752,7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130" w:type="dxa"/>
          </w:tcPr>
          <w:p w:rsidR="00C50074" w:rsidRPr="00A302D8" w:rsidRDefault="00C50074" w:rsidP="00A302D8">
            <w:pPr>
              <w:pStyle w:val="Table"/>
            </w:pPr>
          </w:p>
        </w:tc>
      </w:tr>
      <w:tr w:rsidR="00C50074" w:rsidRPr="00A302D8" w:rsidTr="00A302D8">
        <w:trPr>
          <w:trHeight w:val="126"/>
          <w:jc w:val="center"/>
        </w:trPr>
        <w:tc>
          <w:tcPr>
            <w:tcW w:w="2438" w:type="dxa"/>
            <w:vMerge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245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752,7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130" w:type="dxa"/>
          </w:tcPr>
          <w:p w:rsidR="00C50074" w:rsidRPr="00A302D8" w:rsidRDefault="00C50074" w:rsidP="00A302D8">
            <w:pPr>
              <w:pStyle w:val="Table"/>
            </w:pPr>
          </w:p>
        </w:tc>
      </w:tr>
      <w:tr w:rsidR="00C50074" w:rsidRPr="00A302D8" w:rsidTr="00A302D8">
        <w:trPr>
          <w:trHeight w:val="135"/>
          <w:jc w:val="center"/>
        </w:trPr>
        <w:tc>
          <w:tcPr>
            <w:tcW w:w="2438" w:type="dxa"/>
            <w:vMerge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245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10 000,0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130" w:type="dxa"/>
          </w:tcPr>
          <w:p w:rsidR="00C50074" w:rsidRPr="00A302D8" w:rsidRDefault="00C50074" w:rsidP="00A302D8">
            <w:pPr>
              <w:pStyle w:val="Table"/>
            </w:pPr>
          </w:p>
        </w:tc>
      </w:tr>
      <w:tr w:rsidR="00C50074" w:rsidRPr="00A302D8" w:rsidTr="00A302D8">
        <w:trPr>
          <w:trHeight w:val="96"/>
          <w:jc w:val="center"/>
        </w:trPr>
        <w:tc>
          <w:tcPr>
            <w:tcW w:w="2438" w:type="dxa"/>
            <w:vMerge w:val="restart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 xml:space="preserve">5.9. </w:t>
            </w:r>
            <w:r w:rsidRPr="00A302D8">
              <w:rPr>
                <w:rFonts w:hint="eastAsia"/>
              </w:rPr>
              <w:t>Ремонт</w:t>
            </w:r>
            <w:r w:rsidRPr="00A302D8">
              <w:t xml:space="preserve"> </w:t>
            </w:r>
            <w:r w:rsidRPr="00A302D8">
              <w:rPr>
                <w:rFonts w:hint="eastAsia"/>
              </w:rPr>
              <w:t>автомобильной</w:t>
            </w:r>
            <w:r w:rsidRPr="00A302D8">
              <w:t xml:space="preserve"> </w:t>
            </w:r>
            <w:r w:rsidRPr="00A302D8">
              <w:rPr>
                <w:rFonts w:hint="eastAsia"/>
              </w:rPr>
              <w:t>дороги</w:t>
            </w:r>
            <w:r w:rsidRPr="00A302D8">
              <w:t xml:space="preserve"> </w:t>
            </w:r>
            <w:r w:rsidRPr="00A302D8">
              <w:rPr>
                <w:rFonts w:hint="eastAsia"/>
              </w:rPr>
              <w:t>с</w:t>
            </w:r>
            <w:r w:rsidRPr="00A302D8">
              <w:t xml:space="preserve">. </w:t>
            </w:r>
            <w:proofErr w:type="spellStart"/>
            <w:r w:rsidRPr="00A302D8">
              <w:rPr>
                <w:rFonts w:hint="eastAsia"/>
              </w:rPr>
              <w:t>А</w:t>
            </w:r>
            <w:r w:rsidRPr="00A302D8">
              <w:t>риничево</w:t>
            </w:r>
            <w:proofErr w:type="spellEnd"/>
            <w:r w:rsidRPr="00A302D8">
              <w:t xml:space="preserve"> </w:t>
            </w:r>
            <w:r w:rsidRPr="00A302D8">
              <w:rPr>
                <w:rFonts w:hint="eastAsia"/>
              </w:rPr>
              <w:t>ул</w:t>
            </w:r>
            <w:r w:rsidRPr="00A302D8">
              <w:t xml:space="preserve">. </w:t>
            </w:r>
            <w:proofErr w:type="gramStart"/>
            <w:r w:rsidRPr="00A302D8">
              <w:rPr>
                <w:rFonts w:hint="eastAsia"/>
              </w:rPr>
              <w:t>Ц</w:t>
            </w:r>
            <w:r w:rsidRPr="00A302D8">
              <w:t>ентральная</w:t>
            </w:r>
            <w:proofErr w:type="gramEnd"/>
            <w:r w:rsidRPr="00A302D8">
              <w:t xml:space="preserve">, </w:t>
            </w:r>
          </w:p>
          <w:p w:rsidR="00C50074" w:rsidRPr="00A302D8" w:rsidRDefault="00C50074" w:rsidP="00A302D8">
            <w:pPr>
              <w:pStyle w:val="Table"/>
            </w:pPr>
            <w:r w:rsidRPr="00A302D8">
              <w:t xml:space="preserve">ул. </w:t>
            </w:r>
            <w:proofErr w:type="gramStart"/>
            <w:r w:rsidRPr="00A302D8">
              <w:t>Школьная</w:t>
            </w:r>
            <w:proofErr w:type="gramEnd"/>
            <w:r w:rsidRPr="00A302D8">
              <w:t xml:space="preserve"> (начало)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Всего: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10 752,7</w:t>
            </w:r>
          </w:p>
        </w:tc>
        <w:tc>
          <w:tcPr>
            <w:tcW w:w="1130" w:type="dxa"/>
          </w:tcPr>
          <w:p w:rsidR="00C50074" w:rsidRPr="00A302D8" w:rsidRDefault="00C50074" w:rsidP="00A302D8">
            <w:pPr>
              <w:pStyle w:val="Table"/>
            </w:pPr>
          </w:p>
        </w:tc>
      </w:tr>
      <w:tr w:rsidR="00C50074" w:rsidRPr="00A302D8" w:rsidTr="00A302D8">
        <w:trPr>
          <w:trHeight w:val="126"/>
          <w:jc w:val="center"/>
        </w:trPr>
        <w:tc>
          <w:tcPr>
            <w:tcW w:w="2438" w:type="dxa"/>
            <w:vMerge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245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752,7</w:t>
            </w:r>
          </w:p>
        </w:tc>
        <w:tc>
          <w:tcPr>
            <w:tcW w:w="1130" w:type="dxa"/>
          </w:tcPr>
          <w:p w:rsidR="00C50074" w:rsidRPr="00A302D8" w:rsidRDefault="00C50074" w:rsidP="00A302D8">
            <w:pPr>
              <w:pStyle w:val="Table"/>
            </w:pPr>
          </w:p>
        </w:tc>
      </w:tr>
      <w:tr w:rsidR="00C50074" w:rsidRPr="00A302D8" w:rsidTr="00A302D8">
        <w:trPr>
          <w:trHeight w:val="135"/>
          <w:jc w:val="center"/>
        </w:trPr>
        <w:tc>
          <w:tcPr>
            <w:tcW w:w="2438" w:type="dxa"/>
            <w:vMerge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245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10 000,0</w:t>
            </w:r>
          </w:p>
        </w:tc>
        <w:tc>
          <w:tcPr>
            <w:tcW w:w="1130" w:type="dxa"/>
          </w:tcPr>
          <w:p w:rsidR="00C50074" w:rsidRPr="00A302D8" w:rsidRDefault="00C50074" w:rsidP="00A302D8">
            <w:pPr>
              <w:pStyle w:val="Table"/>
            </w:pPr>
          </w:p>
        </w:tc>
      </w:tr>
      <w:tr w:rsidR="00C50074" w:rsidRPr="00A302D8" w:rsidTr="00A302D8">
        <w:trPr>
          <w:trHeight w:val="408"/>
          <w:jc w:val="center"/>
        </w:trPr>
        <w:tc>
          <w:tcPr>
            <w:tcW w:w="2438" w:type="dxa"/>
            <w:vMerge w:val="restart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6. Взносы на капитальный ремонт общего имущества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Всего: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523,0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570,0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-</w:t>
            </w:r>
          </w:p>
        </w:tc>
        <w:tc>
          <w:tcPr>
            <w:tcW w:w="1130" w:type="dxa"/>
          </w:tcPr>
          <w:p w:rsidR="00C50074" w:rsidRPr="00A302D8" w:rsidRDefault="00C50074" w:rsidP="00A302D8">
            <w:pPr>
              <w:pStyle w:val="Table"/>
            </w:pPr>
            <w:r w:rsidRPr="00A302D8">
              <w:t>КУМИ</w:t>
            </w:r>
          </w:p>
        </w:tc>
      </w:tr>
      <w:tr w:rsidR="00C50074" w:rsidRPr="00A302D8" w:rsidTr="00A302D8">
        <w:trPr>
          <w:trHeight w:val="555"/>
          <w:jc w:val="center"/>
        </w:trPr>
        <w:tc>
          <w:tcPr>
            <w:tcW w:w="2438" w:type="dxa"/>
            <w:vMerge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245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523,0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570,0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-</w:t>
            </w:r>
          </w:p>
        </w:tc>
        <w:tc>
          <w:tcPr>
            <w:tcW w:w="1130" w:type="dxa"/>
          </w:tcPr>
          <w:p w:rsidR="00C50074" w:rsidRPr="00A302D8" w:rsidRDefault="00C50074" w:rsidP="00A302D8">
            <w:pPr>
              <w:pStyle w:val="Table"/>
            </w:pPr>
            <w:r w:rsidRPr="00A302D8">
              <w:t>Х</w:t>
            </w:r>
          </w:p>
        </w:tc>
      </w:tr>
      <w:tr w:rsidR="00C50074" w:rsidRPr="00A302D8" w:rsidTr="00A302D8">
        <w:trPr>
          <w:trHeight w:val="165"/>
          <w:jc w:val="center"/>
        </w:trPr>
        <w:tc>
          <w:tcPr>
            <w:tcW w:w="2438" w:type="dxa"/>
            <w:vMerge w:val="restart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 xml:space="preserve">7. Финансовое обеспечение дорожной </w:t>
            </w:r>
            <w:r w:rsidRPr="00A302D8">
              <w:lastRenderedPageBreak/>
              <w:t>деятельности в отношении дорог общего пользования местного значения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lastRenderedPageBreak/>
              <w:t>Всего: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10 967,7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3 763,4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3 763,4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-</w:t>
            </w:r>
          </w:p>
        </w:tc>
        <w:tc>
          <w:tcPr>
            <w:tcW w:w="1130" w:type="dxa"/>
          </w:tcPr>
          <w:p w:rsidR="00C50074" w:rsidRPr="00A302D8" w:rsidRDefault="00C50074" w:rsidP="00A302D8">
            <w:pPr>
              <w:pStyle w:val="Table"/>
            </w:pPr>
            <w:r w:rsidRPr="00A302D8">
              <w:t>Х</w:t>
            </w:r>
          </w:p>
        </w:tc>
      </w:tr>
      <w:tr w:rsidR="00C50074" w:rsidRPr="00A302D8" w:rsidTr="00A302D8">
        <w:trPr>
          <w:trHeight w:val="111"/>
          <w:jc w:val="center"/>
        </w:trPr>
        <w:tc>
          <w:tcPr>
            <w:tcW w:w="2438" w:type="dxa"/>
            <w:vMerge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245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767,7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263,4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263,4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-</w:t>
            </w:r>
          </w:p>
        </w:tc>
        <w:tc>
          <w:tcPr>
            <w:tcW w:w="1130" w:type="dxa"/>
          </w:tcPr>
          <w:p w:rsidR="00C50074" w:rsidRPr="00A302D8" w:rsidRDefault="00C50074" w:rsidP="00A302D8">
            <w:pPr>
              <w:pStyle w:val="Table"/>
            </w:pPr>
            <w:r w:rsidRPr="00A302D8">
              <w:t>Х</w:t>
            </w:r>
          </w:p>
        </w:tc>
      </w:tr>
      <w:tr w:rsidR="00C50074" w:rsidRPr="00A302D8" w:rsidTr="00A302D8">
        <w:trPr>
          <w:trHeight w:val="1260"/>
          <w:jc w:val="center"/>
        </w:trPr>
        <w:tc>
          <w:tcPr>
            <w:tcW w:w="2438" w:type="dxa"/>
            <w:vMerge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245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10 200,0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3 500,0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3 500,0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-</w:t>
            </w:r>
          </w:p>
        </w:tc>
        <w:tc>
          <w:tcPr>
            <w:tcW w:w="1130" w:type="dxa"/>
          </w:tcPr>
          <w:p w:rsidR="00C50074" w:rsidRPr="00A302D8" w:rsidRDefault="00C50074" w:rsidP="00A302D8">
            <w:pPr>
              <w:pStyle w:val="Table"/>
            </w:pPr>
            <w:r w:rsidRPr="00A302D8">
              <w:t>Х</w:t>
            </w:r>
          </w:p>
        </w:tc>
      </w:tr>
      <w:tr w:rsidR="00C50074" w:rsidRPr="00A302D8" w:rsidTr="00A302D8">
        <w:trPr>
          <w:trHeight w:val="111"/>
          <w:jc w:val="center"/>
        </w:trPr>
        <w:tc>
          <w:tcPr>
            <w:tcW w:w="2438" w:type="dxa"/>
            <w:vMerge w:val="restart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lastRenderedPageBreak/>
              <w:t xml:space="preserve">7.1. Организация дорожного движения по автомобильным дорогам с. </w:t>
            </w:r>
            <w:proofErr w:type="gramStart"/>
            <w:r w:rsidRPr="00A302D8">
              <w:t>Красное</w:t>
            </w:r>
            <w:proofErr w:type="gramEnd"/>
            <w:r w:rsidRPr="00A302D8">
              <w:t xml:space="preserve"> для повышения уровня безопасности дорожного движения, (ул. 40 лет Октября, д. 3 МБОУ «</w:t>
            </w:r>
            <w:proofErr w:type="spellStart"/>
            <w:r w:rsidRPr="00A302D8">
              <w:t>Краснинская</w:t>
            </w:r>
            <w:proofErr w:type="spellEnd"/>
            <w:r w:rsidRPr="00A302D8">
              <w:t xml:space="preserve"> СОШ)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Всего: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4301,1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130" w:type="dxa"/>
          </w:tcPr>
          <w:p w:rsidR="00C50074" w:rsidRPr="00A302D8" w:rsidRDefault="00C50074" w:rsidP="00A302D8">
            <w:pPr>
              <w:pStyle w:val="Table"/>
            </w:pPr>
          </w:p>
        </w:tc>
      </w:tr>
      <w:tr w:rsidR="00C50074" w:rsidRPr="00A302D8" w:rsidTr="00A302D8">
        <w:trPr>
          <w:trHeight w:val="150"/>
          <w:jc w:val="center"/>
        </w:trPr>
        <w:tc>
          <w:tcPr>
            <w:tcW w:w="2438" w:type="dxa"/>
            <w:vMerge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highlight w:val="yellow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301,1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130" w:type="dxa"/>
          </w:tcPr>
          <w:p w:rsidR="00C50074" w:rsidRPr="00A302D8" w:rsidRDefault="00C50074" w:rsidP="00A302D8">
            <w:pPr>
              <w:pStyle w:val="Table"/>
            </w:pPr>
          </w:p>
        </w:tc>
      </w:tr>
      <w:tr w:rsidR="00C50074" w:rsidRPr="00A302D8" w:rsidTr="00A302D8">
        <w:trPr>
          <w:trHeight w:val="120"/>
          <w:jc w:val="center"/>
        </w:trPr>
        <w:tc>
          <w:tcPr>
            <w:tcW w:w="2438" w:type="dxa"/>
            <w:vMerge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highlight w:val="yellow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4000,0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130" w:type="dxa"/>
          </w:tcPr>
          <w:p w:rsidR="00C50074" w:rsidRPr="00A302D8" w:rsidRDefault="00C50074" w:rsidP="00A302D8">
            <w:pPr>
              <w:pStyle w:val="Table"/>
            </w:pPr>
          </w:p>
        </w:tc>
      </w:tr>
      <w:tr w:rsidR="00C50074" w:rsidRPr="00A302D8" w:rsidTr="00A302D8">
        <w:trPr>
          <w:trHeight w:val="111"/>
          <w:jc w:val="center"/>
        </w:trPr>
        <w:tc>
          <w:tcPr>
            <w:tcW w:w="2438" w:type="dxa"/>
            <w:vMerge w:val="restart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 xml:space="preserve">7.2. </w:t>
            </w:r>
            <w:r w:rsidRPr="00A302D8">
              <w:rPr>
                <w:rFonts w:hint="eastAsia"/>
              </w:rPr>
              <w:t>Организация</w:t>
            </w:r>
            <w:r w:rsidRPr="00A302D8">
              <w:t xml:space="preserve"> </w:t>
            </w:r>
            <w:r w:rsidRPr="00A302D8">
              <w:rPr>
                <w:rFonts w:hint="eastAsia"/>
              </w:rPr>
              <w:t>дорожного</w:t>
            </w:r>
            <w:r w:rsidRPr="00A302D8">
              <w:t xml:space="preserve"> </w:t>
            </w:r>
            <w:r w:rsidRPr="00A302D8">
              <w:rPr>
                <w:rFonts w:hint="eastAsia"/>
              </w:rPr>
              <w:t>движения</w:t>
            </w:r>
            <w:r w:rsidRPr="00A302D8">
              <w:t xml:space="preserve"> </w:t>
            </w:r>
            <w:r w:rsidRPr="00A302D8">
              <w:rPr>
                <w:rFonts w:hint="eastAsia"/>
              </w:rPr>
              <w:t>по</w:t>
            </w:r>
            <w:r w:rsidRPr="00A302D8">
              <w:t xml:space="preserve"> </w:t>
            </w:r>
            <w:r w:rsidRPr="00A302D8">
              <w:rPr>
                <w:rFonts w:hint="eastAsia"/>
              </w:rPr>
              <w:t>автомобильным</w:t>
            </w:r>
            <w:r w:rsidRPr="00A302D8">
              <w:t xml:space="preserve"> </w:t>
            </w:r>
            <w:r w:rsidRPr="00A302D8">
              <w:rPr>
                <w:rFonts w:hint="eastAsia"/>
              </w:rPr>
              <w:t>дорогам</w:t>
            </w:r>
            <w:r w:rsidRPr="00A302D8">
              <w:t xml:space="preserve"> </w:t>
            </w:r>
          </w:p>
          <w:p w:rsidR="00C50074" w:rsidRPr="00A302D8" w:rsidRDefault="00C50074" w:rsidP="00A302D8">
            <w:pPr>
              <w:pStyle w:val="Table"/>
              <w:rPr>
                <w:highlight w:val="yellow"/>
              </w:rPr>
            </w:pPr>
            <w:proofErr w:type="gramStart"/>
            <w:r w:rsidRPr="00A302D8">
              <w:rPr>
                <w:rFonts w:hint="eastAsia"/>
              </w:rPr>
              <w:t>с</w:t>
            </w:r>
            <w:r w:rsidRPr="00A302D8">
              <w:t xml:space="preserve">. </w:t>
            </w:r>
            <w:proofErr w:type="spellStart"/>
            <w:r w:rsidRPr="00A302D8">
              <w:rPr>
                <w:rFonts w:hint="eastAsia"/>
              </w:rPr>
              <w:t>А</w:t>
            </w:r>
            <w:r w:rsidRPr="00A302D8">
              <w:t>риничево</w:t>
            </w:r>
            <w:proofErr w:type="spellEnd"/>
            <w:r w:rsidRPr="00A302D8">
              <w:t xml:space="preserve"> </w:t>
            </w:r>
            <w:r w:rsidRPr="00A302D8">
              <w:rPr>
                <w:rFonts w:hint="eastAsia"/>
              </w:rPr>
              <w:t>для</w:t>
            </w:r>
            <w:r w:rsidRPr="00A302D8">
              <w:t xml:space="preserve"> </w:t>
            </w:r>
            <w:r w:rsidRPr="00A302D8">
              <w:rPr>
                <w:rFonts w:hint="eastAsia"/>
              </w:rPr>
              <w:t>повышения</w:t>
            </w:r>
            <w:r w:rsidRPr="00A302D8">
              <w:t xml:space="preserve"> </w:t>
            </w:r>
            <w:r w:rsidRPr="00A302D8">
              <w:rPr>
                <w:rFonts w:hint="eastAsia"/>
              </w:rPr>
              <w:t>уровня</w:t>
            </w:r>
            <w:r w:rsidRPr="00A302D8">
              <w:t xml:space="preserve"> </w:t>
            </w:r>
            <w:r w:rsidRPr="00A302D8">
              <w:rPr>
                <w:rFonts w:hint="eastAsia"/>
              </w:rPr>
              <w:t>безопасности</w:t>
            </w:r>
            <w:r w:rsidRPr="00A302D8">
              <w:t xml:space="preserve"> </w:t>
            </w:r>
            <w:r w:rsidRPr="00A302D8">
              <w:rPr>
                <w:rFonts w:hint="eastAsia"/>
              </w:rPr>
              <w:t>дорожного</w:t>
            </w:r>
            <w:r w:rsidRPr="00A302D8">
              <w:t xml:space="preserve"> </w:t>
            </w:r>
            <w:r w:rsidRPr="00A302D8">
              <w:rPr>
                <w:rFonts w:hint="eastAsia"/>
              </w:rPr>
              <w:t>движения</w:t>
            </w:r>
            <w:r w:rsidRPr="00A302D8">
              <w:t>, (</w:t>
            </w:r>
            <w:r w:rsidRPr="00A302D8">
              <w:rPr>
                <w:rFonts w:hint="eastAsia"/>
              </w:rPr>
              <w:t>ул</w:t>
            </w:r>
            <w:r w:rsidRPr="00A302D8">
              <w:t xml:space="preserve">. Центральная, д. 9 (школа) </w:t>
            </w:r>
            <w:r w:rsidRPr="00A302D8">
              <w:rPr>
                <w:rFonts w:hint="eastAsia"/>
              </w:rPr>
              <w:t>у</w:t>
            </w:r>
            <w:r w:rsidRPr="00A302D8">
              <w:t>л. Центральная, д. 12 (детский сад)</w:t>
            </w:r>
            <w:proofErr w:type="gramEnd"/>
          </w:p>
        </w:tc>
        <w:tc>
          <w:tcPr>
            <w:tcW w:w="1245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Всего: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1 536,4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130" w:type="dxa"/>
          </w:tcPr>
          <w:p w:rsidR="00C50074" w:rsidRPr="00A302D8" w:rsidRDefault="00C50074" w:rsidP="00A302D8">
            <w:pPr>
              <w:pStyle w:val="Table"/>
            </w:pPr>
          </w:p>
        </w:tc>
      </w:tr>
      <w:tr w:rsidR="00C50074" w:rsidRPr="00A302D8" w:rsidTr="00A302D8">
        <w:trPr>
          <w:trHeight w:val="81"/>
          <w:jc w:val="center"/>
        </w:trPr>
        <w:tc>
          <w:tcPr>
            <w:tcW w:w="2438" w:type="dxa"/>
            <w:vMerge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highlight w:val="yellow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107,5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130" w:type="dxa"/>
          </w:tcPr>
          <w:p w:rsidR="00C50074" w:rsidRPr="00A302D8" w:rsidRDefault="00C50074" w:rsidP="00A302D8">
            <w:pPr>
              <w:pStyle w:val="Table"/>
            </w:pPr>
          </w:p>
        </w:tc>
      </w:tr>
      <w:tr w:rsidR="00C50074" w:rsidRPr="00A302D8" w:rsidTr="00A302D8">
        <w:trPr>
          <w:trHeight w:val="135"/>
          <w:jc w:val="center"/>
        </w:trPr>
        <w:tc>
          <w:tcPr>
            <w:tcW w:w="2438" w:type="dxa"/>
            <w:vMerge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highlight w:val="yellow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1 428,8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130" w:type="dxa"/>
          </w:tcPr>
          <w:p w:rsidR="00C50074" w:rsidRPr="00A302D8" w:rsidRDefault="00C50074" w:rsidP="00A302D8">
            <w:pPr>
              <w:pStyle w:val="Table"/>
            </w:pPr>
          </w:p>
        </w:tc>
      </w:tr>
      <w:tr w:rsidR="00C50074" w:rsidRPr="00A302D8" w:rsidTr="00A302D8">
        <w:trPr>
          <w:trHeight w:val="135"/>
          <w:jc w:val="center"/>
        </w:trPr>
        <w:tc>
          <w:tcPr>
            <w:tcW w:w="2438" w:type="dxa"/>
            <w:vMerge w:val="restart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highlight w:val="yellow"/>
              </w:rPr>
            </w:pPr>
            <w:r w:rsidRPr="00A302D8">
              <w:t xml:space="preserve">7.3. </w:t>
            </w:r>
            <w:proofErr w:type="gramStart"/>
            <w:r w:rsidRPr="00A302D8">
              <w:rPr>
                <w:rFonts w:hint="eastAsia"/>
              </w:rPr>
              <w:t>Организация</w:t>
            </w:r>
            <w:r w:rsidRPr="00A302D8">
              <w:t xml:space="preserve"> </w:t>
            </w:r>
            <w:r w:rsidRPr="00A302D8">
              <w:rPr>
                <w:rFonts w:hint="eastAsia"/>
              </w:rPr>
              <w:t>дорожного</w:t>
            </w:r>
            <w:r w:rsidRPr="00A302D8">
              <w:t xml:space="preserve"> </w:t>
            </w:r>
            <w:r w:rsidRPr="00A302D8">
              <w:rPr>
                <w:rFonts w:hint="eastAsia"/>
              </w:rPr>
              <w:t>движения</w:t>
            </w:r>
            <w:r w:rsidRPr="00A302D8">
              <w:t xml:space="preserve"> </w:t>
            </w:r>
            <w:r w:rsidRPr="00A302D8">
              <w:rPr>
                <w:rFonts w:hint="eastAsia"/>
              </w:rPr>
              <w:t>по</w:t>
            </w:r>
            <w:r w:rsidRPr="00A302D8">
              <w:t xml:space="preserve"> </w:t>
            </w:r>
            <w:r w:rsidRPr="00A302D8">
              <w:rPr>
                <w:rFonts w:hint="eastAsia"/>
              </w:rPr>
              <w:t>автомобильным</w:t>
            </w:r>
            <w:r w:rsidRPr="00A302D8">
              <w:t xml:space="preserve"> </w:t>
            </w:r>
            <w:r w:rsidRPr="00A302D8">
              <w:rPr>
                <w:rFonts w:hint="eastAsia"/>
              </w:rPr>
              <w:t>дорогам</w:t>
            </w:r>
            <w:r w:rsidRPr="00A302D8">
              <w:t xml:space="preserve"> </w:t>
            </w:r>
            <w:r w:rsidRPr="00A302D8">
              <w:rPr>
                <w:rFonts w:hint="eastAsia"/>
              </w:rPr>
              <w:t>с</w:t>
            </w:r>
            <w:r w:rsidRPr="00A302D8">
              <w:t xml:space="preserve">. </w:t>
            </w:r>
            <w:proofErr w:type="spellStart"/>
            <w:r w:rsidRPr="00A302D8">
              <w:rPr>
                <w:rFonts w:hint="eastAsia"/>
              </w:rPr>
              <w:t>Ш</w:t>
            </w:r>
            <w:r w:rsidRPr="00A302D8">
              <w:t>абаново</w:t>
            </w:r>
            <w:proofErr w:type="spellEnd"/>
            <w:r w:rsidRPr="00A302D8">
              <w:t xml:space="preserve"> </w:t>
            </w:r>
            <w:r w:rsidRPr="00A302D8">
              <w:rPr>
                <w:rFonts w:hint="eastAsia"/>
              </w:rPr>
              <w:t>для</w:t>
            </w:r>
            <w:r w:rsidRPr="00A302D8">
              <w:t xml:space="preserve"> </w:t>
            </w:r>
            <w:r w:rsidRPr="00A302D8">
              <w:rPr>
                <w:rFonts w:hint="eastAsia"/>
              </w:rPr>
              <w:t>повышения</w:t>
            </w:r>
            <w:r w:rsidRPr="00A302D8">
              <w:t xml:space="preserve"> </w:t>
            </w:r>
            <w:r w:rsidRPr="00A302D8">
              <w:rPr>
                <w:rFonts w:hint="eastAsia"/>
              </w:rPr>
              <w:t>уровня</w:t>
            </w:r>
            <w:r w:rsidRPr="00A302D8">
              <w:t xml:space="preserve"> </w:t>
            </w:r>
            <w:r w:rsidRPr="00A302D8">
              <w:rPr>
                <w:rFonts w:hint="eastAsia"/>
              </w:rPr>
              <w:t>безопасности</w:t>
            </w:r>
            <w:r w:rsidRPr="00A302D8">
              <w:t xml:space="preserve"> </w:t>
            </w:r>
            <w:r w:rsidRPr="00A302D8">
              <w:rPr>
                <w:rFonts w:hint="eastAsia"/>
              </w:rPr>
              <w:t>дорожного</w:t>
            </w:r>
            <w:r w:rsidRPr="00A302D8">
              <w:t xml:space="preserve"> </w:t>
            </w:r>
            <w:r w:rsidRPr="00A302D8">
              <w:rPr>
                <w:rFonts w:hint="eastAsia"/>
              </w:rPr>
              <w:t>движения</w:t>
            </w:r>
            <w:r w:rsidRPr="00A302D8">
              <w:t>, (</w:t>
            </w:r>
            <w:r w:rsidRPr="00A302D8">
              <w:rPr>
                <w:rFonts w:hint="eastAsia"/>
              </w:rPr>
              <w:t>ул</w:t>
            </w:r>
            <w:r w:rsidRPr="00A302D8">
              <w:t>. Школьная, д. 3/2 (школа)</w:t>
            </w:r>
            <w:proofErr w:type="gramEnd"/>
          </w:p>
        </w:tc>
        <w:tc>
          <w:tcPr>
            <w:tcW w:w="1245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Всего: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1 155,3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130" w:type="dxa"/>
          </w:tcPr>
          <w:p w:rsidR="00C50074" w:rsidRPr="00A302D8" w:rsidRDefault="00C50074" w:rsidP="00A302D8">
            <w:pPr>
              <w:pStyle w:val="Table"/>
            </w:pPr>
          </w:p>
        </w:tc>
      </w:tr>
      <w:tr w:rsidR="00C50074" w:rsidRPr="00A302D8" w:rsidTr="00A302D8">
        <w:trPr>
          <w:trHeight w:val="126"/>
          <w:jc w:val="center"/>
        </w:trPr>
        <w:tc>
          <w:tcPr>
            <w:tcW w:w="2438" w:type="dxa"/>
            <w:vMerge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highlight w:val="yellow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80,9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130" w:type="dxa"/>
          </w:tcPr>
          <w:p w:rsidR="00C50074" w:rsidRPr="00A302D8" w:rsidRDefault="00C50074" w:rsidP="00A302D8">
            <w:pPr>
              <w:pStyle w:val="Table"/>
            </w:pPr>
          </w:p>
        </w:tc>
      </w:tr>
      <w:tr w:rsidR="00C50074" w:rsidRPr="00A302D8" w:rsidTr="00A302D8">
        <w:trPr>
          <w:trHeight w:val="96"/>
          <w:jc w:val="center"/>
        </w:trPr>
        <w:tc>
          <w:tcPr>
            <w:tcW w:w="2438" w:type="dxa"/>
            <w:vMerge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highlight w:val="yellow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1 074,5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130" w:type="dxa"/>
          </w:tcPr>
          <w:p w:rsidR="00C50074" w:rsidRPr="00A302D8" w:rsidRDefault="00C50074" w:rsidP="00A302D8">
            <w:pPr>
              <w:pStyle w:val="Table"/>
            </w:pPr>
          </w:p>
        </w:tc>
      </w:tr>
      <w:tr w:rsidR="00C50074" w:rsidRPr="00A302D8" w:rsidTr="00A302D8">
        <w:trPr>
          <w:trHeight w:val="135"/>
          <w:jc w:val="center"/>
        </w:trPr>
        <w:tc>
          <w:tcPr>
            <w:tcW w:w="2438" w:type="dxa"/>
            <w:vMerge w:val="restart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 xml:space="preserve">7.4. </w:t>
            </w:r>
            <w:proofErr w:type="gramStart"/>
            <w:r w:rsidRPr="00A302D8">
              <w:rPr>
                <w:rFonts w:hint="eastAsia"/>
              </w:rPr>
              <w:t>Организация</w:t>
            </w:r>
            <w:r w:rsidRPr="00A302D8">
              <w:t xml:space="preserve"> </w:t>
            </w:r>
            <w:r w:rsidRPr="00A302D8">
              <w:rPr>
                <w:rFonts w:hint="eastAsia"/>
              </w:rPr>
              <w:t>дорожного</w:t>
            </w:r>
            <w:r w:rsidRPr="00A302D8">
              <w:t xml:space="preserve"> </w:t>
            </w:r>
            <w:r w:rsidRPr="00A302D8">
              <w:rPr>
                <w:rFonts w:hint="eastAsia"/>
              </w:rPr>
              <w:t>движения</w:t>
            </w:r>
            <w:r w:rsidRPr="00A302D8">
              <w:t xml:space="preserve"> </w:t>
            </w:r>
            <w:r w:rsidRPr="00A302D8">
              <w:rPr>
                <w:rFonts w:hint="eastAsia"/>
              </w:rPr>
              <w:t>по</w:t>
            </w:r>
            <w:r w:rsidRPr="00A302D8">
              <w:t xml:space="preserve"> </w:t>
            </w:r>
            <w:r w:rsidRPr="00A302D8">
              <w:rPr>
                <w:rFonts w:hint="eastAsia"/>
              </w:rPr>
              <w:t>автомобильным</w:t>
            </w:r>
            <w:r w:rsidRPr="00A302D8">
              <w:t xml:space="preserve"> </w:t>
            </w:r>
            <w:r w:rsidRPr="00A302D8">
              <w:rPr>
                <w:rFonts w:hint="eastAsia"/>
              </w:rPr>
              <w:t>дорогам</w:t>
            </w:r>
            <w:r w:rsidRPr="00A302D8">
              <w:t xml:space="preserve"> </w:t>
            </w:r>
            <w:r w:rsidRPr="00A302D8">
              <w:rPr>
                <w:rFonts w:hint="eastAsia"/>
              </w:rPr>
              <w:t>п</w:t>
            </w:r>
            <w:r w:rsidRPr="00A302D8">
              <w:t xml:space="preserve">. Восходящий </w:t>
            </w:r>
            <w:r w:rsidRPr="00A302D8">
              <w:rPr>
                <w:rFonts w:hint="eastAsia"/>
              </w:rPr>
              <w:t>для</w:t>
            </w:r>
            <w:r w:rsidRPr="00A302D8">
              <w:t xml:space="preserve"> </w:t>
            </w:r>
            <w:r w:rsidRPr="00A302D8">
              <w:rPr>
                <w:rFonts w:hint="eastAsia"/>
              </w:rPr>
              <w:t>повышения</w:t>
            </w:r>
            <w:r w:rsidRPr="00A302D8">
              <w:t xml:space="preserve"> </w:t>
            </w:r>
            <w:r w:rsidRPr="00A302D8">
              <w:rPr>
                <w:rFonts w:hint="eastAsia"/>
              </w:rPr>
              <w:t>уровня</w:t>
            </w:r>
            <w:r w:rsidRPr="00A302D8">
              <w:t xml:space="preserve"> </w:t>
            </w:r>
            <w:r w:rsidRPr="00A302D8">
              <w:rPr>
                <w:rFonts w:hint="eastAsia"/>
              </w:rPr>
              <w:lastRenderedPageBreak/>
              <w:t>безопасности</w:t>
            </w:r>
            <w:r w:rsidRPr="00A302D8">
              <w:t xml:space="preserve"> </w:t>
            </w:r>
            <w:r w:rsidRPr="00A302D8">
              <w:rPr>
                <w:rFonts w:hint="eastAsia"/>
              </w:rPr>
              <w:t>дорожного</w:t>
            </w:r>
            <w:r w:rsidRPr="00A302D8">
              <w:t xml:space="preserve"> </w:t>
            </w:r>
            <w:r w:rsidRPr="00A302D8">
              <w:rPr>
                <w:rFonts w:hint="eastAsia"/>
              </w:rPr>
              <w:t>движения</w:t>
            </w:r>
            <w:r w:rsidRPr="00A302D8">
              <w:t>, (</w:t>
            </w:r>
            <w:r w:rsidRPr="00A302D8">
              <w:rPr>
                <w:rFonts w:hint="eastAsia"/>
              </w:rPr>
              <w:t>п</w:t>
            </w:r>
            <w:r w:rsidRPr="00A302D8">
              <w:t xml:space="preserve">ер. Школьный, </w:t>
            </w:r>
            <w:proofErr w:type="gramEnd"/>
          </w:p>
          <w:p w:rsidR="00C50074" w:rsidRPr="00A302D8" w:rsidRDefault="00C50074" w:rsidP="00A302D8">
            <w:pPr>
              <w:pStyle w:val="Table"/>
              <w:rPr>
                <w:highlight w:val="yellow"/>
              </w:rPr>
            </w:pPr>
            <w:r w:rsidRPr="00A302D8">
              <w:t>д. 5А школа)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lastRenderedPageBreak/>
              <w:t>Всего: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1 521,9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130" w:type="dxa"/>
          </w:tcPr>
          <w:p w:rsidR="00C50074" w:rsidRPr="00A302D8" w:rsidRDefault="00C50074" w:rsidP="00A302D8">
            <w:pPr>
              <w:pStyle w:val="Table"/>
            </w:pPr>
          </w:p>
        </w:tc>
      </w:tr>
      <w:tr w:rsidR="00C50074" w:rsidRPr="00A302D8" w:rsidTr="00A302D8">
        <w:trPr>
          <w:trHeight w:val="126"/>
          <w:jc w:val="center"/>
        </w:trPr>
        <w:tc>
          <w:tcPr>
            <w:tcW w:w="2438" w:type="dxa"/>
            <w:vMerge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highlight w:val="yellow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106,5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130" w:type="dxa"/>
          </w:tcPr>
          <w:p w:rsidR="00C50074" w:rsidRPr="00A302D8" w:rsidRDefault="00C50074" w:rsidP="00A302D8">
            <w:pPr>
              <w:pStyle w:val="Table"/>
            </w:pPr>
          </w:p>
        </w:tc>
      </w:tr>
      <w:tr w:rsidR="00C50074" w:rsidRPr="00A302D8" w:rsidTr="00A302D8">
        <w:trPr>
          <w:trHeight w:val="90"/>
          <w:jc w:val="center"/>
        </w:trPr>
        <w:tc>
          <w:tcPr>
            <w:tcW w:w="2438" w:type="dxa"/>
            <w:vMerge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highlight w:val="yellow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1 415,4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130" w:type="dxa"/>
          </w:tcPr>
          <w:p w:rsidR="00C50074" w:rsidRPr="00A302D8" w:rsidRDefault="00C50074" w:rsidP="00A302D8">
            <w:pPr>
              <w:pStyle w:val="Table"/>
            </w:pPr>
          </w:p>
        </w:tc>
      </w:tr>
      <w:tr w:rsidR="00C50074" w:rsidRPr="00A302D8" w:rsidTr="00A302D8">
        <w:trPr>
          <w:trHeight w:val="81"/>
          <w:jc w:val="center"/>
        </w:trPr>
        <w:tc>
          <w:tcPr>
            <w:tcW w:w="2438" w:type="dxa"/>
            <w:vMerge w:val="restart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highlight w:val="yellow"/>
              </w:rPr>
            </w:pPr>
            <w:r w:rsidRPr="00A302D8">
              <w:lastRenderedPageBreak/>
              <w:t xml:space="preserve">7.5. </w:t>
            </w:r>
            <w:r w:rsidRPr="00A302D8">
              <w:rPr>
                <w:rFonts w:hint="eastAsia"/>
              </w:rPr>
              <w:t>Организация</w:t>
            </w:r>
            <w:r w:rsidRPr="00A302D8">
              <w:t xml:space="preserve"> </w:t>
            </w:r>
            <w:r w:rsidRPr="00A302D8">
              <w:rPr>
                <w:rFonts w:hint="eastAsia"/>
              </w:rPr>
              <w:t>дорожного</w:t>
            </w:r>
            <w:r w:rsidRPr="00A302D8">
              <w:t xml:space="preserve"> </w:t>
            </w:r>
            <w:r w:rsidRPr="00A302D8">
              <w:rPr>
                <w:rFonts w:hint="eastAsia"/>
              </w:rPr>
              <w:t>движения</w:t>
            </w:r>
            <w:r w:rsidRPr="00A302D8">
              <w:t xml:space="preserve"> </w:t>
            </w:r>
            <w:r w:rsidRPr="00A302D8">
              <w:rPr>
                <w:rFonts w:hint="eastAsia"/>
              </w:rPr>
              <w:t>по</w:t>
            </w:r>
            <w:r w:rsidRPr="00A302D8">
              <w:t xml:space="preserve"> </w:t>
            </w:r>
            <w:r w:rsidRPr="00A302D8">
              <w:rPr>
                <w:rFonts w:hint="eastAsia"/>
              </w:rPr>
              <w:t>автомобильным</w:t>
            </w:r>
            <w:r w:rsidRPr="00A302D8">
              <w:t xml:space="preserve"> </w:t>
            </w:r>
            <w:r w:rsidRPr="00A302D8">
              <w:rPr>
                <w:rFonts w:hint="eastAsia"/>
              </w:rPr>
              <w:t>дорогам</w:t>
            </w:r>
            <w:r w:rsidRPr="00A302D8">
              <w:t xml:space="preserve"> </w:t>
            </w:r>
            <w:r w:rsidRPr="00A302D8">
              <w:rPr>
                <w:rFonts w:hint="eastAsia"/>
              </w:rPr>
              <w:t>п</w:t>
            </w:r>
            <w:r w:rsidRPr="00A302D8">
              <w:t xml:space="preserve">. </w:t>
            </w:r>
            <w:r w:rsidRPr="00A302D8">
              <w:rPr>
                <w:rFonts w:hint="eastAsia"/>
              </w:rPr>
              <w:t>Восходящий</w:t>
            </w:r>
            <w:r w:rsidRPr="00A302D8">
              <w:t xml:space="preserve"> (ул. Вострикова, 7) </w:t>
            </w:r>
            <w:r w:rsidRPr="00A302D8">
              <w:rPr>
                <w:rFonts w:hint="eastAsia"/>
              </w:rPr>
              <w:t>для</w:t>
            </w:r>
            <w:r w:rsidRPr="00A302D8">
              <w:t xml:space="preserve"> </w:t>
            </w:r>
            <w:r w:rsidRPr="00A302D8">
              <w:rPr>
                <w:rFonts w:hint="eastAsia"/>
              </w:rPr>
              <w:t>повышения</w:t>
            </w:r>
            <w:r w:rsidRPr="00A302D8">
              <w:t xml:space="preserve"> </w:t>
            </w:r>
            <w:r w:rsidRPr="00A302D8">
              <w:rPr>
                <w:rFonts w:hint="eastAsia"/>
              </w:rPr>
              <w:t>уровня</w:t>
            </w:r>
            <w:r w:rsidRPr="00A302D8">
              <w:t xml:space="preserve"> </w:t>
            </w:r>
            <w:r w:rsidRPr="00A302D8">
              <w:rPr>
                <w:rFonts w:hint="eastAsia"/>
              </w:rPr>
              <w:t>безопасности</w:t>
            </w:r>
            <w:r w:rsidRPr="00A302D8">
              <w:t xml:space="preserve"> </w:t>
            </w:r>
            <w:r w:rsidRPr="00A302D8">
              <w:rPr>
                <w:rFonts w:hint="eastAsia"/>
              </w:rPr>
              <w:t>дорожного</w:t>
            </w:r>
            <w:r w:rsidRPr="00A302D8">
              <w:t xml:space="preserve"> </w:t>
            </w:r>
            <w:r w:rsidRPr="00A302D8">
              <w:rPr>
                <w:rFonts w:hint="eastAsia"/>
              </w:rPr>
              <w:t>движения</w:t>
            </w:r>
            <w:r w:rsidRPr="00A302D8">
              <w:t xml:space="preserve"> (</w:t>
            </w:r>
            <w:r w:rsidRPr="00A302D8">
              <w:rPr>
                <w:rFonts w:hint="eastAsia"/>
              </w:rPr>
              <w:t>д</w:t>
            </w:r>
            <w:r w:rsidRPr="00A302D8">
              <w:t>етский сад)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Всего: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1626,5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130" w:type="dxa"/>
          </w:tcPr>
          <w:p w:rsidR="00C50074" w:rsidRPr="00A302D8" w:rsidRDefault="00C50074" w:rsidP="00A302D8">
            <w:pPr>
              <w:pStyle w:val="Table"/>
            </w:pPr>
          </w:p>
        </w:tc>
      </w:tr>
      <w:tr w:rsidR="00C50074" w:rsidRPr="00A302D8" w:rsidTr="00A302D8">
        <w:trPr>
          <w:trHeight w:val="180"/>
          <w:jc w:val="center"/>
        </w:trPr>
        <w:tc>
          <w:tcPr>
            <w:tcW w:w="2438" w:type="dxa"/>
            <w:vMerge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highlight w:val="yellow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113,8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130" w:type="dxa"/>
          </w:tcPr>
          <w:p w:rsidR="00C50074" w:rsidRPr="00A302D8" w:rsidRDefault="00C50074" w:rsidP="00A302D8">
            <w:pPr>
              <w:pStyle w:val="Table"/>
            </w:pPr>
          </w:p>
        </w:tc>
      </w:tr>
      <w:tr w:rsidR="00C50074" w:rsidRPr="00A302D8" w:rsidTr="00A302D8">
        <w:trPr>
          <w:trHeight w:val="105"/>
          <w:jc w:val="center"/>
        </w:trPr>
        <w:tc>
          <w:tcPr>
            <w:tcW w:w="2438" w:type="dxa"/>
            <w:vMerge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highlight w:val="yellow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1512,7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130" w:type="dxa"/>
          </w:tcPr>
          <w:p w:rsidR="00C50074" w:rsidRPr="00A302D8" w:rsidRDefault="00C50074" w:rsidP="00A302D8">
            <w:pPr>
              <w:pStyle w:val="Table"/>
            </w:pPr>
          </w:p>
        </w:tc>
      </w:tr>
      <w:tr w:rsidR="00C50074" w:rsidRPr="00A302D8" w:rsidTr="00A302D8">
        <w:trPr>
          <w:trHeight w:val="135"/>
          <w:jc w:val="center"/>
        </w:trPr>
        <w:tc>
          <w:tcPr>
            <w:tcW w:w="2438" w:type="dxa"/>
            <w:vMerge w:val="restart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highlight w:val="yellow"/>
              </w:rPr>
            </w:pPr>
            <w:r w:rsidRPr="00A302D8">
              <w:t xml:space="preserve">7.6. </w:t>
            </w:r>
            <w:r w:rsidRPr="00A302D8">
              <w:rPr>
                <w:rFonts w:hint="eastAsia"/>
              </w:rPr>
              <w:t>Организация</w:t>
            </w:r>
            <w:r w:rsidRPr="00A302D8">
              <w:t xml:space="preserve"> </w:t>
            </w:r>
            <w:r w:rsidRPr="00A302D8">
              <w:rPr>
                <w:rFonts w:hint="eastAsia"/>
              </w:rPr>
              <w:t>дорожного</w:t>
            </w:r>
            <w:r w:rsidRPr="00A302D8">
              <w:t xml:space="preserve"> </w:t>
            </w:r>
            <w:r w:rsidRPr="00A302D8">
              <w:rPr>
                <w:rFonts w:hint="eastAsia"/>
              </w:rPr>
              <w:t>движения</w:t>
            </w:r>
            <w:r w:rsidRPr="00A302D8">
              <w:t xml:space="preserve"> </w:t>
            </w:r>
            <w:r w:rsidRPr="00A302D8">
              <w:rPr>
                <w:rFonts w:hint="eastAsia"/>
              </w:rPr>
              <w:t>по</w:t>
            </w:r>
            <w:r w:rsidRPr="00A302D8">
              <w:t xml:space="preserve"> </w:t>
            </w:r>
            <w:r w:rsidRPr="00A302D8">
              <w:rPr>
                <w:rFonts w:hint="eastAsia"/>
              </w:rPr>
              <w:t>автомобильным</w:t>
            </w:r>
            <w:r w:rsidRPr="00A302D8">
              <w:t xml:space="preserve"> </w:t>
            </w:r>
            <w:r w:rsidRPr="00A302D8">
              <w:rPr>
                <w:rFonts w:hint="eastAsia"/>
              </w:rPr>
              <w:t>дорогам</w:t>
            </w:r>
            <w:r w:rsidRPr="00A302D8">
              <w:t xml:space="preserve"> </w:t>
            </w:r>
            <w:r w:rsidRPr="00A302D8">
              <w:rPr>
                <w:rFonts w:hint="eastAsia"/>
              </w:rPr>
              <w:t>с</w:t>
            </w:r>
            <w:r w:rsidRPr="00A302D8">
              <w:t xml:space="preserve">. </w:t>
            </w:r>
            <w:proofErr w:type="gramStart"/>
            <w:r w:rsidRPr="00A302D8">
              <w:t>Подгорное</w:t>
            </w:r>
            <w:proofErr w:type="gramEnd"/>
            <w:r w:rsidRPr="00A302D8">
              <w:t xml:space="preserve"> </w:t>
            </w:r>
            <w:r w:rsidRPr="00A302D8">
              <w:rPr>
                <w:rFonts w:hint="eastAsia"/>
              </w:rPr>
              <w:t>для</w:t>
            </w:r>
            <w:r w:rsidRPr="00A302D8">
              <w:t xml:space="preserve"> </w:t>
            </w:r>
            <w:r w:rsidRPr="00A302D8">
              <w:rPr>
                <w:rFonts w:hint="eastAsia"/>
              </w:rPr>
              <w:t>повышения</w:t>
            </w:r>
            <w:r w:rsidRPr="00A302D8">
              <w:t xml:space="preserve"> </w:t>
            </w:r>
            <w:r w:rsidRPr="00A302D8">
              <w:rPr>
                <w:rFonts w:hint="eastAsia"/>
              </w:rPr>
              <w:t>уровня</w:t>
            </w:r>
            <w:r w:rsidRPr="00A302D8">
              <w:t xml:space="preserve"> </w:t>
            </w:r>
            <w:r w:rsidRPr="00A302D8">
              <w:rPr>
                <w:rFonts w:hint="eastAsia"/>
              </w:rPr>
              <w:t>безопасности</w:t>
            </w:r>
            <w:r w:rsidRPr="00A302D8">
              <w:t xml:space="preserve"> </w:t>
            </w:r>
            <w:r w:rsidRPr="00A302D8">
              <w:rPr>
                <w:rFonts w:hint="eastAsia"/>
              </w:rPr>
              <w:t>дорожного</w:t>
            </w:r>
            <w:r w:rsidRPr="00A302D8">
              <w:t xml:space="preserve"> </w:t>
            </w:r>
            <w:r w:rsidRPr="00A302D8">
              <w:rPr>
                <w:rFonts w:hint="eastAsia"/>
              </w:rPr>
              <w:t>движения</w:t>
            </w:r>
            <w:r w:rsidRPr="00A302D8">
              <w:t xml:space="preserve"> (ул. Нагорная, д. 11, детский сад)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Всего: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826,5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130" w:type="dxa"/>
          </w:tcPr>
          <w:p w:rsidR="00C50074" w:rsidRPr="00A302D8" w:rsidRDefault="00C50074" w:rsidP="00A302D8">
            <w:pPr>
              <w:pStyle w:val="Table"/>
            </w:pPr>
          </w:p>
        </w:tc>
      </w:tr>
      <w:tr w:rsidR="00C50074" w:rsidRPr="00A302D8" w:rsidTr="00A302D8">
        <w:trPr>
          <w:trHeight w:val="126"/>
          <w:jc w:val="center"/>
        </w:trPr>
        <w:tc>
          <w:tcPr>
            <w:tcW w:w="2438" w:type="dxa"/>
            <w:vMerge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highlight w:val="yellow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57,9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130" w:type="dxa"/>
          </w:tcPr>
          <w:p w:rsidR="00C50074" w:rsidRPr="00A302D8" w:rsidRDefault="00C50074" w:rsidP="00A302D8">
            <w:pPr>
              <w:pStyle w:val="Table"/>
            </w:pPr>
          </w:p>
        </w:tc>
      </w:tr>
      <w:tr w:rsidR="00C50074" w:rsidRPr="00A302D8" w:rsidTr="00A302D8">
        <w:trPr>
          <w:trHeight w:val="135"/>
          <w:jc w:val="center"/>
        </w:trPr>
        <w:tc>
          <w:tcPr>
            <w:tcW w:w="2438" w:type="dxa"/>
            <w:vMerge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highlight w:val="yellow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768,6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130" w:type="dxa"/>
          </w:tcPr>
          <w:p w:rsidR="00C50074" w:rsidRPr="00A302D8" w:rsidRDefault="00C50074" w:rsidP="00A302D8">
            <w:pPr>
              <w:pStyle w:val="Table"/>
            </w:pPr>
          </w:p>
        </w:tc>
      </w:tr>
      <w:tr w:rsidR="00C50074" w:rsidRPr="00A302D8" w:rsidTr="00A302D8">
        <w:trPr>
          <w:trHeight w:val="165"/>
          <w:jc w:val="center"/>
        </w:trPr>
        <w:tc>
          <w:tcPr>
            <w:tcW w:w="2438" w:type="dxa"/>
            <w:vMerge w:val="restart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7.7. Организация дорожного движения по автомобильным дорогам п. </w:t>
            </w:r>
            <w:proofErr w:type="gramStart"/>
            <w:r w:rsidRPr="00A302D8">
              <w:t>Восходящий</w:t>
            </w:r>
            <w:proofErr w:type="gramEnd"/>
            <w:r w:rsidRPr="00A302D8">
              <w:t xml:space="preserve"> для повышения уровня безопасности дорожного движения, (пер. Школьный)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2 434,1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130" w:type="dxa"/>
          </w:tcPr>
          <w:p w:rsidR="00C50074" w:rsidRPr="00A302D8" w:rsidRDefault="00C50074" w:rsidP="00A302D8">
            <w:pPr>
              <w:pStyle w:val="Table"/>
            </w:pPr>
            <w:r w:rsidRPr="00A302D8">
              <w:t>Х</w:t>
            </w:r>
          </w:p>
        </w:tc>
      </w:tr>
      <w:tr w:rsidR="00C50074" w:rsidRPr="00A302D8" w:rsidTr="00A302D8">
        <w:trPr>
          <w:trHeight w:val="126"/>
          <w:jc w:val="center"/>
        </w:trPr>
        <w:tc>
          <w:tcPr>
            <w:tcW w:w="2438" w:type="dxa"/>
            <w:vMerge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245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170,4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130" w:type="dxa"/>
          </w:tcPr>
          <w:p w:rsidR="00C50074" w:rsidRPr="00A302D8" w:rsidRDefault="00C50074" w:rsidP="00A302D8">
            <w:pPr>
              <w:pStyle w:val="Table"/>
            </w:pPr>
            <w:r w:rsidRPr="00A302D8">
              <w:t>Х</w:t>
            </w:r>
          </w:p>
        </w:tc>
      </w:tr>
      <w:tr w:rsidR="00C50074" w:rsidRPr="00A302D8" w:rsidTr="00A302D8">
        <w:trPr>
          <w:trHeight w:val="2115"/>
          <w:jc w:val="center"/>
        </w:trPr>
        <w:tc>
          <w:tcPr>
            <w:tcW w:w="2438" w:type="dxa"/>
            <w:vMerge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245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2 263,7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130" w:type="dxa"/>
          </w:tcPr>
          <w:p w:rsidR="00C50074" w:rsidRPr="00A302D8" w:rsidRDefault="00C50074" w:rsidP="00A302D8">
            <w:pPr>
              <w:pStyle w:val="Table"/>
            </w:pPr>
            <w:r w:rsidRPr="00A302D8">
              <w:t>Х</w:t>
            </w:r>
          </w:p>
        </w:tc>
      </w:tr>
      <w:tr w:rsidR="00C50074" w:rsidRPr="00A302D8" w:rsidTr="00A302D8">
        <w:trPr>
          <w:trHeight w:val="126"/>
          <w:jc w:val="center"/>
        </w:trPr>
        <w:tc>
          <w:tcPr>
            <w:tcW w:w="2438" w:type="dxa"/>
            <w:vMerge w:val="restart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7.8. Организация дорожного движения по автомобильным дорогам п. </w:t>
            </w:r>
            <w:proofErr w:type="gramStart"/>
            <w:r w:rsidRPr="00A302D8">
              <w:t>Свердловский</w:t>
            </w:r>
            <w:proofErr w:type="gramEnd"/>
            <w:r w:rsidRPr="00A302D8">
              <w:t xml:space="preserve"> для повышения уровня безопасности дорожного движения,</w:t>
            </w:r>
          </w:p>
          <w:p w:rsidR="00C50074" w:rsidRPr="00A302D8" w:rsidRDefault="00C50074" w:rsidP="00A302D8">
            <w:pPr>
              <w:pStyle w:val="Table"/>
            </w:pPr>
            <w:r w:rsidRPr="00A302D8">
              <w:t>(ул. Школьная)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1 329,3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130" w:type="dxa"/>
          </w:tcPr>
          <w:p w:rsidR="00C50074" w:rsidRPr="00A302D8" w:rsidRDefault="00C50074" w:rsidP="00A302D8">
            <w:pPr>
              <w:pStyle w:val="Table"/>
            </w:pPr>
            <w:r w:rsidRPr="00A302D8">
              <w:t>Х</w:t>
            </w:r>
          </w:p>
        </w:tc>
      </w:tr>
      <w:tr w:rsidR="00C50074" w:rsidRPr="00A302D8" w:rsidTr="00A302D8">
        <w:trPr>
          <w:trHeight w:val="195"/>
          <w:jc w:val="center"/>
        </w:trPr>
        <w:tc>
          <w:tcPr>
            <w:tcW w:w="2438" w:type="dxa"/>
            <w:vMerge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245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93,0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130" w:type="dxa"/>
          </w:tcPr>
          <w:p w:rsidR="00C50074" w:rsidRPr="00A302D8" w:rsidRDefault="00C50074" w:rsidP="00A302D8">
            <w:pPr>
              <w:pStyle w:val="Table"/>
            </w:pPr>
            <w:r w:rsidRPr="00A302D8">
              <w:t>Х</w:t>
            </w:r>
          </w:p>
        </w:tc>
      </w:tr>
      <w:tr w:rsidR="00C50074" w:rsidRPr="00A302D8" w:rsidTr="00A302D8">
        <w:trPr>
          <w:trHeight w:val="2070"/>
          <w:jc w:val="center"/>
        </w:trPr>
        <w:tc>
          <w:tcPr>
            <w:tcW w:w="2438" w:type="dxa"/>
            <w:vMerge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245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1 236,3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130" w:type="dxa"/>
          </w:tcPr>
          <w:p w:rsidR="00C50074" w:rsidRPr="00A302D8" w:rsidRDefault="00C50074" w:rsidP="00A302D8">
            <w:pPr>
              <w:pStyle w:val="Table"/>
            </w:pPr>
            <w:r w:rsidRPr="00A302D8">
              <w:t>Х</w:t>
            </w:r>
          </w:p>
        </w:tc>
      </w:tr>
      <w:tr w:rsidR="00C50074" w:rsidRPr="00A302D8" w:rsidTr="00A302D8">
        <w:trPr>
          <w:trHeight w:val="81"/>
          <w:jc w:val="center"/>
        </w:trPr>
        <w:tc>
          <w:tcPr>
            <w:tcW w:w="2438" w:type="dxa"/>
            <w:vMerge w:val="restart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lastRenderedPageBreak/>
              <w:t xml:space="preserve">7.9. Организация дорожного движения по автомобильным дорогам с. </w:t>
            </w:r>
            <w:proofErr w:type="spellStart"/>
            <w:r w:rsidRPr="00A302D8">
              <w:t>Ариничево</w:t>
            </w:r>
            <w:proofErr w:type="spellEnd"/>
            <w:r w:rsidRPr="00A302D8">
              <w:t xml:space="preserve"> для повышения уровня безопасности дорожного движения, </w:t>
            </w:r>
          </w:p>
          <w:p w:rsidR="00C50074" w:rsidRPr="00A302D8" w:rsidRDefault="00C50074" w:rsidP="00A302D8">
            <w:pPr>
              <w:pStyle w:val="Table"/>
            </w:pPr>
            <w:r w:rsidRPr="00A302D8">
              <w:t xml:space="preserve">(ул. </w:t>
            </w:r>
            <w:proofErr w:type="gramStart"/>
            <w:r w:rsidRPr="00A302D8">
              <w:t>Центральная</w:t>
            </w:r>
            <w:proofErr w:type="gramEnd"/>
            <w:r w:rsidRPr="00A302D8">
              <w:t xml:space="preserve"> от школы до детского сада)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3 763,4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130" w:type="dxa"/>
          </w:tcPr>
          <w:p w:rsidR="00C50074" w:rsidRPr="00A302D8" w:rsidRDefault="00C50074" w:rsidP="00A302D8">
            <w:pPr>
              <w:pStyle w:val="Table"/>
            </w:pPr>
            <w:r w:rsidRPr="00A302D8">
              <w:t>Х</w:t>
            </w:r>
          </w:p>
        </w:tc>
      </w:tr>
      <w:tr w:rsidR="00C50074" w:rsidRPr="00A302D8" w:rsidTr="00A302D8">
        <w:trPr>
          <w:trHeight w:val="180"/>
          <w:jc w:val="center"/>
        </w:trPr>
        <w:tc>
          <w:tcPr>
            <w:tcW w:w="2438" w:type="dxa"/>
            <w:vMerge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245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263,4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130" w:type="dxa"/>
          </w:tcPr>
          <w:p w:rsidR="00C50074" w:rsidRPr="00A302D8" w:rsidRDefault="00C50074" w:rsidP="00A302D8">
            <w:pPr>
              <w:pStyle w:val="Table"/>
            </w:pPr>
            <w:r w:rsidRPr="00A302D8">
              <w:t>Х</w:t>
            </w:r>
          </w:p>
        </w:tc>
      </w:tr>
      <w:tr w:rsidR="00C50074" w:rsidRPr="00A302D8" w:rsidTr="00A302D8">
        <w:trPr>
          <w:trHeight w:val="150"/>
          <w:jc w:val="center"/>
        </w:trPr>
        <w:tc>
          <w:tcPr>
            <w:tcW w:w="2438" w:type="dxa"/>
            <w:vMerge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245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highlight w:val="yellow"/>
              </w:rPr>
            </w:pPr>
            <w:r w:rsidRPr="00A302D8">
              <w:t>3 500,0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130" w:type="dxa"/>
          </w:tcPr>
          <w:p w:rsidR="00C50074" w:rsidRPr="00A302D8" w:rsidRDefault="00C50074" w:rsidP="00A302D8">
            <w:pPr>
              <w:pStyle w:val="Table"/>
            </w:pPr>
            <w:r w:rsidRPr="00A302D8">
              <w:t>Х</w:t>
            </w:r>
          </w:p>
        </w:tc>
      </w:tr>
      <w:tr w:rsidR="00C50074" w:rsidRPr="00A302D8" w:rsidTr="00A302D8">
        <w:trPr>
          <w:trHeight w:val="210"/>
          <w:jc w:val="center"/>
        </w:trPr>
        <w:tc>
          <w:tcPr>
            <w:tcW w:w="2438" w:type="dxa"/>
            <w:vMerge w:val="restart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 xml:space="preserve">8. Экспертиза сметной стоимости по объекту: ремонт дороги с. </w:t>
            </w:r>
            <w:proofErr w:type="gramStart"/>
            <w:r w:rsidRPr="00A302D8">
              <w:t>Красное</w:t>
            </w:r>
            <w:proofErr w:type="gramEnd"/>
          </w:p>
        </w:tc>
        <w:tc>
          <w:tcPr>
            <w:tcW w:w="1245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Всего: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388,2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-</w:t>
            </w:r>
          </w:p>
        </w:tc>
        <w:tc>
          <w:tcPr>
            <w:tcW w:w="1130" w:type="dxa"/>
          </w:tcPr>
          <w:p w:rsidR="00C50074" w:rsidRPr="00A302D8" w:rsidRDefault="00C50074" w:rsidP="00A302D8">
            <w:pPr>
              <w:pStyle w:val="Table"/>
            </w:pPr>
            <w:r w:rsidRPr="00A302D8">
              <w:t>Х</w:t>
            </w:r>
          </w:p>
        </w:tc>
      </w:tr>
      <w:tr w:rsidR="00C50074" w:rsidRPr="00A302D8" w:rsidTr="00A302D8">
        <w:trPr>
          <w:trHeight w:val="840"/>
          <w:jc w:val="center"/>
        </w:trPr>
        <w:tc>
          <w:tcPr>
            <w:tcW w:w="2438" w:type="dxa"/>
            <w:vMerge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245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388,2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-</w:t>
            </w:r>
          </w:p>
        </w:tc>
        <w:tc>
          <w:tcPr>
            <w:tcW w:w="1130" w:type="dxa"/>
          </w:tcPr>
          <w:p w:rsidR="00C50074" w:rsidRPr="00A302D8" w:rsidRDefault="00C50074" w:rsidP="00A302D8">
            <w:pPr>
              <w:pStyle w:val="Table"/>
            </w:pPr>
            <w:r w:rsidRPr="00A302D8">
              <w:t>Х</w:t>
            </w:r>
          </w:p>
        </w:tc>
      </w:tr>
      <w:tr w:rsidR="00C50074" w:rsidRPr="00A302D8" w:rsidTr="00A302D8">
        <w:trPr>
          <w:trHeight w:val="75"/>
          <w:jc w:val="center"/>
        </w:trPr>
        <w:tc>
          <w:tcPr>
            <w:tcW w:w="2438" w:type="dxa"/>
            <w:vMerge w:val="restart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9. Текущий ремонт муниципального имущества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Всего: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2 273,6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401,1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-</w:t>
            </w:r>
          </w:p>
        </w:tc>
        <w:tc>
          <w:tcPr>
            <w:tcW w:w="1130" w:type="dxa"/>
          </w:tcPr>
          <w:p w:rsidR="00C50074" w:rsidRPr="00A302D8" w:rsidRDefault="00C50074" w:rsidP="00A302D8">
            <w:pPr>
              <w:pStyle w:val="Table"/>
            </w:pPr>
            <w:r w:rsidRPr="00A302D8">
              <w:t>Х</w:t>
            </w:r>
          </w:p>
        </w:tc>
      </w:tr>
      <w:tr w:rsidR="00C50074" w:rsidRPr="00A302D8" w:rsidTr="00A302D8">
        <w:trPr>
          <w:trHeight w:val="600"/>
          <w:jc w:val="center"/>
        </w:trPr>
        <w:tc>
          <w:tcPr>
            <w:tcW w:w="2438" w:type="dxa"/>
            <w:vMerge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245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2 273,6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401,1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-</w:t>
            </w:r>
          </w:p>
        </w:tc>
        <w:tc>
          <w:tcPr>
            <w:tcW w:w="1130" w:type="dxa"/>
          </w:tcPr>
          <w:p w:rsidR="00C50074" w:rsidRPr="00A302D8" w:rsidRDefault="00C50074" w:rsidP="00A302D8">
            <w:pPr>
              <w:pStyle w:val="Table"/>
            </w:pPr>
            <w:r w:rsidRPr="00A302D8">
              <w:t>Х</w:t>
            </w:r>
          </w:p>
        </w:tc>
      </w:tr>
      <w:tr w:rsidR="00C50074" w:rsidRPr="00A302D8" w:rsidTr="00A302D8">
        <w:trPr>
          <w:trHeight w:val="135"/>
          <w:jc w:val="center"/>
        </w:trPr>
        <w:tc>
          <w:tcPr>
            <w:tcW w:w="2438" w:type="dxa"/>
            <w:vMerge w:val="restart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10. Организация дорожного движения по автомобильным дорогам для повышения уровня</w:t>
            </w:r>
            <w:r w:rsidR="00A302D8">
              <w:t xml:space="preserve"> </w:t>
            </w:r>
            <w:r w:rsidRPr="00A302D8">
              <w:t xml:space="preserve">БДД с. </w:t>
            </w:r>
            <w:proofErr w:type="spellStart"/>
            <w:r w:rsidRPr="00A302D8">
              <w:t>Ариничево</w:t>
            </w:r>
            <w:proofErr w:type="spellEnd"/>
            <w:r w:rsidRPr="00A302D8">
              <w:t xml:space="preserve">, </w:t>
            </w:r>
          </w:p>
          <w:p w:rsidR="00C50074" w:rsidRPr="00A302D8" w:rsidRDefault="00C50074" w:rsidP="00A302D8">
            <w:pPr>
              <w:pStyle w:val="Table"/>
            </w:pPr>
            <w:r w:rsidRPr="00A302D8">
              <w:t xml:space="preserve">п. Мирный, </w:t>
            </w:r>
          </w:p>
          <w:p w:rsidR="00C50074" w:rsidRPr="00A302D8" w:rsidRDefault="00C50074" w:rsidP="00A302D8">
            <w:pPr>
              <w:pStyle w:val="Table"/>
            </w:pPr>
            <w:r w:rsidRPr="00A302D8">
              <w:t xml:space="preserve">с. Подгорное, </w:t>
            </w:r>
          </w:p>
          <w:p w:rsidR="00C50074" w:rsidRPr="00A302D8" w:rsidRDefault="00C50074" w:rsidP="00A302D8">
            <w:pPr>
              <w:pStyle w:val="Table"/>
            </w:pPr>
            <w:r w:rsidRPr="00A302D8">
              <w:t xml:space="preserve">с. </w:t>
            </w:r>
            <w:proofErr w:type="spellStart"/>
            <w:r w:rsidRPr="00A302D8">
              <w:t>Шабаново</w:t>
            </w:r>
            <w:proofErr w:type="spellEnd"/>
          </w:p>
        </w:tc>
        <w:tc>
          <w:tcPr>
            <w:tcW w:w="1245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3 748,6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-</w:t>
            </w:r>
          </w:p>
        </w:tc>
        <w:tc>
          <w:tcPr>
            <w:tcW w:w="1130" w:type="dxa"/>
          </w:tcPr>
          <w:p w:rsidR="00C50074" w:rsidRPr="00A302D8" w:rsidRDefault="00C50074" w:rsidP="00A302D8">
            <w:pPr>
              <w:pStyle w:val="Table"/>
            </w:pPr>
            <w:r w:rsidRPr="00A302D8">
              <w:t>Х</w:t>
            </w:r>
          </w:p>
        </w:tc>
      </w:tr>
      <w:tr w:rsidR="00C50074" w:rsidRPr="00A302D8" w:rsidTr="00A302D8">
        <w:trPr>
          <w:trHeight w:val="2250"/>
          <w:jc w:val="center"/>
        </w:trPr>
        <w:tc>
          <w:tcPr>
            <w:tcW w:w="2438" w:type="dxa"/>
            <w:vMerge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245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3 748,6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-</w:t>
            </w:r>
          </w:p>
        </w:tc>
        <w:tc>
          <w:tcPr>
            <w:tcW w:w="1130" w:type="dxa"/>
          </w:tcPr>
          <w:p w:rsidR="00C50074" w:rsidRPr="00A302D8" w:rsidRDefault="00C50074" w:rsidP="00A302D8">
            <w:pPr>
              <w:pStyle w:val="Table"/>
            </w:pPr>
            <w:r w:rsidRPr="00A302D8">
              <w:t>Х</w:t>
            </w:r>
          </w:p>
        </w:tc>
      </w:tr>
      <w:tr w:rsidR="00C50074" w:rsidRPr="00A302D8" w:rsidTr="00A302D8">
        <w:trPr>
          <w:trHeight w:val="420"/>
          <w:jc w:val="center"/>
        </w:trPr>
        <w:tc>
          <w:tcPr>
            <w:tcW w:w="2438" w:type="dxa"/>
            <w:vMerge w:val="restart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 xml:space="preserve">11. Текущий ремонт автодороги </w:t>
            </w:r>
          </w:p>
          <w:p w:rsidR="00C50074" w:rsidRPr="00A302D8" w:rsidRDefault="00C50074" w:rsidP="00A302D8">
            <w:pPr>
              <w:pStyle w:val="Table"/>
            </w:pPr>
            <w:r w:rsidRPr="00A302D8">
              <w:t xml:space="preserve">с. </w:t>
            </w:r>
            <w:proofErr w:type="spellStart"/>
            <w:r w:rsidRPr="00A302D8">
              <w:t>Шабаново</w:t>
            </w:r>
            <w:proofErr w:type="spellEnd"/>
          </w:p>
        </w:tc>
        <w:tc>
          <w:tcPr>
            <w:tcW w:w="1245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197,8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-</w:t>
            </w:r>
          </w:p>
        </w:tc>
        <w:tc>
          <w:tcPr>
            <w:tcW w:w="1130" w:type="dxa"/>
          </w:tcPr>
          <w:p w:rsidR="00C50074" w:rsidRPr="00A302D8" w:rsidRDefault="00C50074" w:rsidP="00A302D8">
            <w:pPr>
              <w:pStyle w:val="Table"/>
            </w:pPr>
            <w:r w:rsidRPr="00A302D8">
              <w:t>Х</w:t>
            </w:r>
          </w:p>
        </w:tc>
      </w:tr>
      <w:tr w:rsidR="00C50074" w:rsidRPr="00A302D8" w:rsidTr="00A302D8">
        <w:trPr>
          <w:trHeight w:val="169"/>
          <w:jc w:val="center"/>
        </w:trPr>
        <w:tc>
          <w:tcPr>
            <w:tcW w:w="2438" w:type="dxa"/>
            <w:vMerge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245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197,8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-</w:t>
            </w:r>
          </w:p>
        </w:tc>
        <w:tc>
          <w:tcPr>
            <w:tcW w:w="1130" w:type="dxa"/>
          </w:tcPr>
          <w:p w:rsidR="00C50074" w:rsidRPr="00A302D8" w:rsidRDefault="00C50074" w:rsidP="00A302D8">
            <w:pPr>
              <w:pStyle w:val="Table"/>
            </w:pPr>
            <w:r w:rsidRPr="00A302D8">
              <w:t>Х</w:t>
            </w:r>
          </w:p>
        </w:tc>
      </w:tr>
      <w:tr w:rsidR="00C50074" w:rsidRPr="00A302D8" w:rsidTr="00A302D8">
        <w:trPr>
          <w:trHeight w:val="90"/>
          <w:jc w:val="center"/>
        </w:trPr>
        <w:tc>
          <w:tcPr>
            <w:tcW w:w="2438" w:type="dxa"/>
            <w:vMerge w:val="restart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 xml:space="preserve">12. </w:t>
            </w:r>
            <w:r w:rsidRPr="00A302D8">
              <w:rPr>
                <w:rFonts w:hint="eastAsia"/>
              </w:rPr>
              <w:t>Приобретение</w:t>
            </w:r>
            <w:r w:rsidRPr="00A302D8">
              <w:t xml:space="preserve"> </w:t>
            </w:r>
            <w:r w:rsidRPr="00A302D8">
              <w:rPr>
                <w:rFonts w:hint="eastAsia"/>
              </w:rPr>
              <w:t>жилого</w:t>
            </w:r>
            <w:r w:rsidRPr="00A302D8">
              <w:t xml:space="preserve"> </w:t>
            </w:r>
            <w:r w:rsidRPr="00A302D8">
              <w:rPr>
                <w:rFonts w:hint="eastAsia"/>
              </w:rPr>
              <w:t>помещения</w:t>
            </w:r>
            <w:r w:rsidRPr="00A302D8">
              <w:t xml:space="preserve"> (</w:t>
            </w:r>
            <w:r w:rsidRPr="00A302D8">
              <w:rPr>
                <w:rFonts w:hint="eastAsia"/>
              </w:rPr>
              <w:t>квартир</w:t>
            </w:r>
            <w:r w:rsidRPr="00A302D8">
              <w:t xml:space="preserve">) </w:t>
            </w:r>
            <w:r w:rsidRPr="00A302D8">
              <w:rPr>
                <w:rFonts w:hint="eastAsia"/>
              </w:rPr>
              <w:t>в</w:t>
            </w:r>
            <w:r w:rsidRPr="00A302D8">
              <w:t xml:space="preserve"> </w:t>
            </w:r>
            <w:r w:rsidRPr="00A302D8">
              <w:rPr>
                <w:rFonts w:hint="eastAsia"/>
              </w:rPr>
              <w:t>муниципальную</w:t>
            </w:r>
            <w:r w:rsidRPr="00A302D8">
              <w:t xml:space="preserve"> </w:t>
            </w:r>
            <w:r w:rsidRPr="00A302D8">
              <w:rPr>
                <w:rFonts w:hint="eastAsia"/>
              </w:rPr>
              <w:t>собственность</w:t>
            </w:r>
            <w:r w:rsidRPr="00A302D8">
              <w:t xml:space="preserve"> </w:t>
            </w:r>
            <w:r w:rsidRPr="00A302D8">
              <w:rPr>
                <w:rFonts w:hint="eastAsia"/>
              </w:rPr>
              <w:t>в</w:t>
            </w:r>
            <w:r w:rsidRPr="00A302D8">
              <w:t xml:space="preserve"> </w:t>
            </w:r>
            <w:r w:rsidRPr="00A302D8">
              <w:rPr>
                <w:rFonts w:hint="eastAsia"/>
              </w:rPr>
              <w:t>рамках</w:t>
            </w:r>
            <w:r w:rsidRPr="00A302D8">
              <w:t xml:space="preserve"> </w:t>
            </w:r>
            <w:r w:rsidRPr="00A302D8">
              <w:rPr>
                <w:rFonts w:hint="eastAsia"/>
              </w:rPr>
              <w:t>полномочий</w:t>
            </w:r>
            <w:r w:rsidRPr="00A302D8">
              <w:t xml:space="preserve"> </w:t>
            </w:r>
            <w:r w:rsidRPr="00A302D8">
              <w:rPr>
                <w:rFonts w:hint="eastAsia"/>
              </w:rPr>
              <w:t>установленных</w:t>
            </w:r>
            <w:r w:rsidRPr="00A302D8">
              <w:t xml:space="preserve"> </w:t>
            </w:r>
            <w:r w:rsidRPr="00A302D8">
              <w:rPr>
                <w:rFonts w:hint="eastAsia"/>
              </w:rPr>
              <w:t>Федеральным</w:t>
            </w:r>
            <w:r w:rsidRPr="00A302D8">
              <w:t xml:space="preserve"> </w:t>
            </w:r>
            <w:r w:rsidRPr="00A302D8">
              <w:rPr>
                <w:rFonts w:hint="eastAsia"/>
              </w:rPr>
              <w:t>законом</w:t>
            </w:r>
            <w:r w:rsidRPr="00A302D8">
              <w:t xml:space="preserve"> </w:t>
            </w:r>
            <w:hyperlink r:id="rId11" w:tooltip="Об общих принципах организации местного самоуправления в Российской Федерации" w:history="1">
              <w:r w:rsidRPr="008A37DA">
                <w:rPr>
                  <w:rStyle w:val="af0"/>
                  <w:rFonts w:hint="eastAsia"/>
                </w:rPr>
                <w:t>от</w:t>
              </w:r>
              <w:r w:rsidR="00A302D8" w:rsidRPr="008A37DA">
                <w:rPr>
                  <w:rStyle w:val="af0"/>
                </w:rPr>
                <w:t xml:space="preserve"> </w:t>
              </w:r>
              <w:r w:rsidRPr="008A37DA">
                <w:rPr>
                  <w:rStyle w:val="af0"/>
                </w:rPr>
                <w:t>06.10.2003</w:t>
              </w:r>
              <w:r w:rsidR="00A302D8" w:rsidRPr="008A37DA">
                <w:rPr>
                  <w:rStyle w:val="af0"/>
                </w:rPr>
                <w:t xml:space="preserve"> </w:t>
              </w:r>
              <w:r w:rsidRPr="008A37DA">
                <w:rPr>
                  <w:rStyle w:val="af0"/>
                  <w:rFonts w:hint="eastAsia"/>
                </w:rPr>
                <w:t>№</w:t>
              </w:r>
              <w:r w:rsidRPr="008A37DA">
                <w:rPr>
                  <w:rStyle w:val="af0"/>
                </w:rPr>
                <w:t>131-</w:t>
              </w:r>
              <w:r w:rsidRPr="008A37DA">
                <w:rPr>
                  <w:rStyle w:val="af0"/>
                  <w:rFonts w:hint="eastAsia"/>
                </w:rPr>
                <w:t>ФЗ</w:t>
              </w:r>
            </w:hyperlink>
            <w:r w:rsidRPr="00A302D8">
              <w:t xml:space="preserve"> «</w:t>
            </w:r>
            <w:r w:rsidRPr="00A302D8">
              <w:rPr>
                <w:rFonts w:hint="eastAsia"/>
              </w:rPr>
              <w:t>Об</w:t>
            </w:r>
            <w:r w:rsidRPr="00A302D8">
              <w:t xml:space="preserve"> </w:t>
            </w:r>
            <w:r w:rsidRPr="00A302D8">
              <w:rPr>
                <w:rFonts w:hint="eastAsia"/>
              </w:rPr>
              <w:t>общих</w:t>
            </w:r>
            <w:r w:rsidRPr="00A302D8">
              <w:t xml:space="preserve"> </w:t>
            </w:r>
            <w:r w:rsidRPr="00A302D8">
              <w:rPr>
                <w:rFonts w:hint="eastAsia"/>
              </w:rPr>
              <w:t>принципах</w:t>
            </w:r>
            <w:r w:rsidRPr="00A302D8">
              <w:t xml:space="preserve"> </w:t>
            </w:r>
            <w:r w:rsidRPr="00A302D8">
              <w:rPr>
                <w:rFonts w:hint="eastAsia"/>
              </w:rPr>
              <w:t>организации</w:t>
            </w:r>
            <w:r w:rsidRPr="00A302D8">
              <w:t xml:space="preserve"> </w:t>
            </w:r>
            <w:r w:rsidRPr="00A302D8">
              <w:rPr>
                <w:rFonts w:hint="eastAsia"/>
              </w:rPr>
              <w:t>местного</w:t>
            </w:r>
            <w:r w:rsidRPr="00A302D8">
              <w:t xml:space="preserve"> </w:t>
            </w:r>
            <w:r w:rsidRPr="00A302D8">
              <w:rPr>
                <w:rFonts w:hint="eastAsia"/>
              </w:rPr>
              <w:t>самоуправления</w:t>
            </w:r>
            <w:r w:rsidRPr="00A302D8">
              <w:t xml:space="preserve"> </w:t>
            </w:r>
            <w:r w:rsidRPr="00A302D8">
              <w:rPr>
                <w:rFonts w:hint="eastAsia"/>
              </w:rPr>
              <w:t>в</w:t>
            </w:r>
            <w:r w:rsidRPr="00A302D8">
              <w:t xml:space="preserve"> </w:t>
            </w:r>
            <w:r w:rsidRPr="00A302D8">
              <w:rPr>
                <w:rFonts w:hint="eastAsia"/>
              </w:rPr>
              <w:t>Российской</w:t>
            </w:r>
            <w:r w:rsidRPr="00A302D8">
              <w:t xml:space="preserve"> </w:t>
            </w:r>
            <w:r w:rsidRPr="00A302D8">
              <w:rPr>
                <w:rFonts w:hint="eastAsia"/>
              </w:rPr>
              <w:t>Федерации»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1600,0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130" w:type="dxa"/>
          </w:tcPr>
          <w:p w:rsidR="00C50074" w:rsidRPr="00A302D8" w:rsidRDefault="00C50074" w:rsidP="00A302D8">
            <w:pPr>
              <w:pStyle w:val="Table"/>
            </w:pPr>
            <w:r w:rsidRPr="00A302D8">
              <w:t>КУМИ</w:t>
            </w:r>
          </w:p>
        </w:tc>
      </w:tr>
      <w:tr w:rsidR="00C50074" w:rsidRPr="00A302D8" w:rsidTr="00A302D8">
        <w:trPr>
          <w:trHeight w:val="180"/>
          <w:jc w:val="center"/>
        </w:trPr>
        <w:tc>
          <w:tcPr>
            <w:tcW w:w="2438" w:type="dxa"/>
            <w:vMerge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245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1600,0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130" w:type="dxa"/>
          </w:tcPr>
          <w:p w:rsidR="00C50074" w:rsidRPr="00A302D8" w:rsidRDefault="00C50074" w:rsidP="00A302D8">
            <w:pPr>
              <w:pStyle w:val="Table"/>
            </w:pPr>
          </w:p>
        </w:tc>
      </w:tr>
      <w:tr w:rsidR="00C50074" w:rsidRPr="00A302D8" w:rsidTr="00A302D8">
        <w:trPr>
          <w:trHeight w:val="1777"/>
          <w:jc w:val="center"/>
        </w:trPr>
        <w:tc>
          <w:tcPr>
            <w:tcW w:w="2438" w:type="dxa"/>
            <w:vMerge w:val="restart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lastRenderedPageBreak/>
              <w:t>Подпрограмма «Благоустройство Ленинск-Кузнецкого муниципального округа»</w:t>
            </w:r>
          </w:p>
        </w:tc>
        <w:tc>
          <w:tcPr>
            <w:tcW w:w="1245" w:type="dxa"/>
            <w:shd w:val="clear" w:color="auto" w:fill="auto"/>
          </w:tcPr>
          <w:p w:rsidR="00C50074" w:rsidRPr="00A302D8" w:rsidRDefault="00C50074" w:rsidP="00A302D8">
            <w:pPr>
              <w:pStyle w:val="Table"/>
            </w:pPr>
          </w:p>
          <w:p w:rsidR="00C50074" w:rsidRPr="00A302D8" w:rsidRDefault="00C50074" w:rsidP="00A302D8">
            <w:pPr>
              <w:pStyle w:val="Table"/>
            </w:pPr>
            <w:r w:rsidRPr="00A302D8">
              <w:rPr>
                <w:rFonts w:hint="eastAsia"/>
              </w:rPr>
              <w:t>Всего</w:t>
            </w:r>
            <w:r w:rsidRPr="00A302D8">
              <w:t>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52 006,0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57 509,9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7 782,7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6 337,6</w:t>
            </w:r>
          </w:p>
        </w:tc>
        <w:tc>
          <w:tcPr>
            <w:tcW w:w="1130" w:type="dxa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rPr>
                <w:rFonts w:hint="eastAsia"/>
              </w:rPr>
              <w:t>МКУ</w:t>
            </w:r>
            <w:r w:rsidRPr="00A302D8">
              <w:t xml:space="preserve"> «ТУ </w:t>
            </w:r>
            <w:r w:rsidRPr="00A302D8">
              <w:rPr>
                <w:rFonts w:hint="eastAsia"/>
              </w:rPr>
              <w:t>администрации</w:t>
            </w:r>
            <w:r w:rsidRPr="00A302D8">
              <w:t xml:space="preserve"> </w:t>
            </w:r>
            <w:r w:rsidRPr="00A302D8">
              <w:rPr>
                <w:rFonts w:hint="eastAsia"/>
              </w:rPr>
              <w:t>Ленинск</w:t>
            </w:r>
            <w:r w:rsidRPr="00A302D8">
              <w:t>-</w:t>
            </w:r>
            <w:r w:rsidRPr="00A302D8">
              <w:rPr>
                <w:rFonts w:hint="eastAsia"/>
              </w:rPr>
              <w:t>Кузнецкого</w:t>
            </w:r>
            <w:r w:rsidRPr="00A302D8">
              <w:t xml:space="preserve"> </w:t>
            </w:r>
            <w:r w:rsidRPr="00A302D8">
              <w:rPr>
                <w:rFonts w:hint="eastAsia"/>
              </w:rPr>
              <w:t>муниципального</w:t>
            </w:r>
            <w:r w:rsidRPr="00A302D8">
              <w:t xml:space="preserve"> </w:t>
            </w:r>
            <w:r w:rsidRPr="00A302D8">
              <w:rPr>
                <w:rFonts w:hint="eastAsia"/>
              </w:rPr>
              <w:t>округа»</w:t>
            </w:r>
          </w:p>
        </w:tc>
      </w:tr>
      <w:tr w:rsidR="00C50074" w:rsidRPr="00A302D8" w:rsidTr="00A302D8">
        <w:trPr>
          <w:trHeight w:val="240"/>
          <w:jc w:val="center"/>
        </w:trPr>
        <w:tc>
          <w:tcPr>
            <w:tcW w:w="2438" w:type="dxa"/>
            <w:vMerge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245" w:type="dxa"/>
            <w:shd w:val="clear" w:color="auto" w:fill="auto"/>
          </w:tcPr>
          <w:p w:rsidR="00C50074" w:rsidRPr="00A302D8" w:rsidRDefault="00C50074" w:rsidP="00A302D8">
            <w:pPr>
              <w:pStyle w:val="Table"/>
            </w:pPr>
            <w:r w:rsidRPr="00A302D8">
              <w:rPr>
                <w:rFonts w:hint="eastAsia"/>
              </w:rPr>
              <w:t>местный</w:t>
            </w:r>
            <w:r w:rsidRPr="00A302D8">
              <w:t xml:space="preserve"> </w:t>
            </w:r>
            <w:r w:rsidRPr="00A302D8">
              <w:rPr>
                <w:rFonts w:hint="eastAsia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44 495,5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51 230,7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6 000,1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4 600,0</w:t>
            </w:r>
          </w:p>
        </w:tc>
        <w:tc>
          <w:tcPr>
            <w:tcW w:w="1130" w:type="dxa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Х</w:t>
            </w:r>
          </w:p>
        </w:tc>
      </w:tr>
      <w:tr w:rsidR="00C50074" w:rsidRPr="00A302D8" w:rsidTr="00A302D8">
        <w:trPr>
          <w:trHeight w:val="315"/>
          <w:jc w:val="center"/>
        </w:trPr>
        <w:tc>
          <w:tcPr>
            <w:tcW w:w="2438" w:type="dxa"/>
            <w:vMerge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245" w:type="dxa"/>
            <w:shd w:val="clear" w:color="auto" w:fill="auto"/>
          </w:tcPr>
          <w:p w:rsidR="00C50074" w:rsidRPr="00A302D8" w:rsidRDefault="00C50074" w:rsidP="00A302D8">
            <w:pPr>
              <w:pStyle w:val="Table"/>
            </w:pPr>
            <w:r w:rsidRPr="00A302D8">
              <w:rPr>
                <w:rFonts w:hint="eastAsia"/>
              </w:rPr>
              <w:t>областной</w:t>
            </w:r>
            <w:r w:rsidRPr="00A302D8">
              <w:t xml:space="preserve"> </w:t>
            </w:r>
            <w:r w:rsidRPr="00A302D8">
              <w:rPr>
                <w:rFonts w:hint="eastAsia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7 510,5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6 279,2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1 782,7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1 737,6</w:t>
            </w:r>
          </w:p>
        </w:tc>
        <w:tc>
          <w:tcPr>
            <w:tcW w:w="1130" w:type="dxa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Х</w:t>
            </w:r>
          </w:p>
        </w:tc>
      </w:tr>
      <w:tr w:rsidR="00C50074" w:rsidRPr="00A302D8" w:rsidTr="00A302D8">
        <w:trPr>
          <w:trHeight w:val="300"/>
          <w:jc w:val="center"/>
        </w:trPr>
        <w:tc>
          <w:tcPr>
            <w:tcW w:w="2438" w:type="dxa"/>
            <w:vMerge w:val="restart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 xml:space="preserve">1. Уличное освещение 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8 115,0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6 100,0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130" w:type="dxa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Х</w:t>
            </w:r>
          </w:p>
        </w:tc>
      </w:tr>
      <w:tr w:rsidR="00C50074" w:rsidRPr="00A302D8" w:rsidTr="00A302D8">
        <w:trPr>
          <w:trHeight w:val="237"/>
          <w:jc w:val="center"/>
        </w:trPr>
        <w:tc>
          <w:tcPr>
            <w:tcW w:w="2438" w:type="dxa"/>
            <w:vMerge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245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8 115,0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6 100,0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130" w:type="dxa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Х</w:t>
            </w:r>
          </w:p>
        </w:tc>
      </w:tr>
      <w:tr w:rsidR="00C50074" w:rsidRPr="00A302D8" w:rsidTr="00A302D8">
        <w:trPr>
          <w:trHeight w:val="315"/>
          <w:jc w:val="center"/>
        </w:trPr>
        <w:tc>
          <w:tcPr>
            <w:tcW w:w="2438" w:type="dxa"/>
            <w:vMerge w:val="restart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2 Мероприятия по озеленению</w:t>
            </w:r>
          </w:p>
        </w:tc>
        <w:tc>
          <w:tcPr>
            <w:tcW w:w="1245" w:type="dxa"/>
            <w:shd w:val="clear" w:color="auto" w:fill="auto"/>
          </w:tcPr>
          <w:p w:rsidR="00C50074" w:rsidRPr="00A302D8" w:rsidRDefault="00C50074" w:rsidP="00A302D8">
            <w:pPr>
              <w:pStyle w:val="Table"/>
            </w:pPr>
            <w:r w:rsidRPr="00A302D8">
              <w:rPr>
                <w:rFonts w:hint="eastAsia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0,0</w:t>
            </w:r>
          </w:p>
        </w:tc>
        <w:tc>
          <w:tcPr>
            <w:tcW w:w="1130" w:type="dxa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Х</w:t>
            </w:r>
          </w:p>
        </w:tc>
      </w:tr>
      <w:tr w:rsidR="00C50074" w:rsidRPr="00A302D8" w:rsidTr="00A302D8">
        <w:trPr>
          <w:trHeight w:val="222"/>
          <w:jc w:val="center"/>
        </w:trPr>
        <w:tc>
          <w:tcPr>
            <w:tcW w:w="2438" w:type="dxa"/>
            <w:vMerge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245" w:type="dxa"/>
            <w:shd w:val="clear" w:color="auto" w:fill="auto"/>
          </w:tcPr>
          <w:p w:rsidR="00C50074" w:rsidRPr="00A302D8" w:rsidRDefault="00C50074" w:rsidP="00A302D8">
            <w:pPr>
              <w:pStyle w:val="Table"/>
            </w:pPr>
            <w:r w:rsidRPr="00A302D8">
              <w:rPr>
                <w:rFonts w:hint="eastAsia"/>
              </w:rPr>
              <w:t>местный</w:t>
            </w:r>
            <w:r w:rsidRPr="00A302D8">
              <w:t xml:space="preserve"> </w:t>
            </w:r>
            <w:r w:rsidRPr="00A302D8">
              <w:rPr>
                <w:rFonts w:hint="eastAsia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0,0</w:t>
            </w:r>
          </w:p>
        </w:tc>
        <w:tc>
          <w:tcPr>
            <w:tcW w:w="1130" w:type="dxa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Х</w:t>
            </w:r>
          </w:p>
        </w:tc>
      </w:tr>
      <w:tr w:rsidR="00C50074" w:rsidRPr="00A302D8" w:rsidTr="00A302D8">
        <w:trPr>
          <w:trHeight w:val="240"/>
          <w:jc w:val="center"/>
        </w:trPr>
        <w:tc>
          <w:tcPr>
            <w:tcW w:w="2438" w:type="dxa"/>
            <w:vMerge w:val="restart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 xml:space="preserve">3. Содержание мест захоронения </w:t>
            </w:r>
          </w:p>
        </w:tc>
        <w:tc>
          <w:tcPr>
            <w:tcW w:w="1245" w:type="dxa"/>
            <w:shd w:val="clear" w:color="auto" w:fill="auto"/>
          </w:tcPr>
          <w:p w:rsidR="00C50074" w:rsidRPr="00A302D8" w:rsidRDefault="00C50074" w:rsidP="00A302D8">
            <w:pPr>
              <w:pStyle w:val="Table"/>
            </w:pPr>
            <w:r w:rsidRPr="00A302D8">
              <w:rPr>
                <w:rFonts w:hint="eastAsia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5 495,0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 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0,0</w:t>
            </w:r>
          </w:p>
        </w:tc>
        <w:tc>
          <w:tcPr>
            <w:tcW w:w="1130" w:type="dxa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Х</w:t>
            </w:r>
          </w:p>
        </w:tc>
      </w:tr>
      <w:tr w:rsidR="00C50074" w:rsidRPr="00A302D8" w:rsidTr="00A302D8">
        <w:trPr>
          <w:trHeight w:val="300"/>
          <w:jc w:val="center"/>
        </w:trPr>
        <w:tc>
          <w:tcPr>
            <w:tcW w:w="2438" w:type="dxa"/>
            <w:vMerge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245" w:type="dxa"/>
            <w:shd w:val="clear" w:color="auto" w:fill="auto"/>
          </w:tcPr>
          <w:p w:rsidR="00C50074" w:rsidRPr="00A302D8" w:rsidRDefault="00C50074" w:rsidP="00A302D8">
            <w:pPr>
              <w:pStyle w:val="Table"/>
            </w:pPr>
            <w:r w:rsidRPr="00A302D8">
              <w:rPr>
                <w:rFonts w:hint="eastAsia"/>
              </w:rPr>
              <w:t>местный</w:t>
            </w:r>
            <w:r w:rsidRPr="00A302D8">
              <w:t xml:space="preserve"> </w:t>
            </w:r>
            <w:r w:rsidRPr="00A302D8">
              <w:rPr>
                <w:rFonts w:hint="eastAsia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5 495,0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 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0,0</w:t>
            </w:r>
          </w:p>
        </w:tc>
        <w:tc>
          <w:tcPr>
            <w:tcW w:w="1130" w:type="dxa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Х</w:t>
            </w:r>
          </w:p>
        </w:tc>
      </w:tr>
      <w:tr w:rsidR="00C50074" w:rsidRPr="00A302D8" w:rsidTr="00A302D8">
        <w:trPr>
          <w:trHeight w:val="405"/>
          <w:jc w:val="center"/>
        </w:trPr>
        <w:tc>
          <w:tcPr>
            <w:tcW w:w="2438" w:type="dxa"/>
            <w:vMerge w:val="restart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 xml:space="preserve">4. Прочие мероприятия по благоустройству </w:t>
            </w:r>
          </w:p>
        </w:tc>
        <w:tc>
          <w:tcPr>
            <w:tcW w:w="1245" w:type="dxa"/>
            <w:shd w:val="clear" w:color="auto" w:fill="auto"/>
          </w:tcPr>
          <w:p w:rsidR="00C50074" w:rsidRPr="00A302D8" w:rsidRDefault="00C50074" w:rsidP="00A302D8">
            <w:pPr>
              <w:pStyle w:val="Table"/>
            </w:pPr>
            <w:r w:rsidRPr="00A302D8">
              <w:rPr>
                <w:rFonts w:hint="eastAsia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24 898,2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35 135,8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1 000,1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1 000,0</w:t>
            </w:r>
          </w:p>
        </w:tc>
        <w:tc>
          <w:tcPr>
            <w:tcW w:w="1130" w:type="dxa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Х</w:t>
            </w:r>
          </w:p>
        </w:tc>
      </w:tr>
      <w:tr w:rsidR="00C50074" w:rsidRPr="00A302D8" w:rsidTr="00A302D8">
        <w:trPr>
          <w:trHeight w:val="344"/>
          <w:jc w:val="center"/>
        </w:trPr>
        <w:tc>
          <w:tcPr>
            <w:tcW w:w="2438" w:type="dxa"/>
            <w:vMerge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245" w:type="dxa"/>
            <w:shd w:val="clear" w:color="auto" w:fill="auto"/>
          </w:tcPr>
          <w:p w:rsidR="00C50074" w:rsidRPr="00A302D8" w:rsidRDefault="00C50074" w:rsidP="00A302D8">
            <w:pPr>
              <w:pStyle w:val="Table"/>
            </w:pPr>
            <w:r w:rsidRPr="00A302D8">
              <w:rPr>
                <w:rFonts w:hint="eastAsia"/>
              </w:rPr>
              <w:t>местный</w:t>
            </w:r>
            <w:r w:rsidRPr="00A302D8">
              <w:t xml:space="preserve"> </w:t>
            </w:r>
            <w:r w:rsidRPr="00A302D8">
              <w:rPr>
                <w:rFonts w:hint="eastAsia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24 898,2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35 135,8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1 000,1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1 000,0</w:t>
            </w:r>
          </w:p>
        </w:tc>
        <w:tc>
          <w:tcPr>
            <w:tcW w:w="1130" w:type="dxa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Х</w:t>
            </w:r>
          </w:p>
        </w:tc>
      </w:tr>
      <w:tr w:rsidR="00C50074" w:rsidRPr="00A302D8" w:rsidTr="00A302D8">
        <w:trPr>
          <w:trHeight w:val="120"/>
          <w:jc w:val="center"/>
        </w:trPr>
        <w:tc>
          <w:tcPr>
            <w:tcW w:w="2438" w:type="dxa"/>
            <w:vMerge w:val="restart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 xml:space="preserve">5. </w:t>
            </w:r>
            <w:r w:rsidRPr="00A302D8">
              <w:rPr>
                <w:rFonts w:hint="eastAsia"/>
              </w:rPr>
              <w:t>Р</w:t>
            </w:r>
            <w:r w:rsidRPr="00A302D8">
              <w:t>еализация федеральной целевой программы «Увековечение памяти погибших при защите Отечества на 2019-2024 годы</w:t>
            </w:r>
          </w:p>
        </w:tc>
        <w:tc>
          <w:tcPr>
            <w:tcW w:w="1245" w:type="dxa"/>
            <w:shd w:val="clear" w:color="auto" w:fill="auto"/>
          </w:tcPr>
          <w:p w:rsidR="00C50074" w:rsidRPr="00A302D8" w:rsidRDefault="00C50074" w:rsidP="00A302D8">
            <w:pPr>
              <w:pStyle w:val="Table"/>
            </w:pPr>
            <w:r w:rsidRPr="00A302D8">
              <w:rPr>
                <w:rFonts w:hint="eastAsia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45,1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-</w:t>
            </w:r>
          </w:p>
        </w:tc>
        <w:tc>
          <w:tcPr>
            <w:tcW w:w="1130" w:type="dxa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Х</w:t>
            </w:r>
          </w:p>
        </w:tc>
      </w:tr>
      <w:tr w:rsidR="00C50074" w:rsidRPr="00A302D8" w:rsidTr="00A302D8">
        <w:trPr>
          <w:trHeight w:val="240"/>
          <w:jc w:val="center"/>
        </w:trPr>
        <w:tc>
          <w:tcPr>
            <w:tcW w:w="2438" w:type="dxa"/>
            <w:vMerge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245" w:type="dxa"/>
            <w:shd w:val="clear" w:color="auto" w:fill="auto"/>
          </w:tcPr>
          <w:p w:rsidR="00C50074" w:rsidRPr="00A302D8" w:rsidRDefault="00C50074" w:rsidP="00A302D8">
            <w:pPr>
              <w:pStyle w:val="Table"/>
            </w:pPr>
            <w:r w:rsidRPr="00A302D8"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45,1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-</w:t>
            </w:r>
          </w:p>
        </w:tc>
        <w:tc>
          <w:tcPr>
            <w:tcW w:w="1130" w:type="dxa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Х</w:t>
            </w:r>
          </w:p>
        </w:tc>
      </w:tr>
      <w:tr w:rsidR="00C50074" w:rsidRPr="00A302D8" w:rsidTr="00A302D8">
        <w:trPr>
          <w:trHeight w:val="405"/>
          <w:jc w:val="center"/>
        </w:trPr>
        <w:tc>
          <w:tcPr>
            <w:tcW w:w="2438" w:type="dxa"/>
            <w:vMerge w:val="restart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 xml:space="preserve">6. Осуществление деятельности по обращению с животными без владельцев </w:t>
            </w:r>
          </w:p>
        </w:tc>
        <w:tc>
          <w:tcPr>
            <w:tcW w:w="1245" w:type="dxa"/>
            <w:shd w:val="clear" w:color="auto" w:fill="auto"/>
          </w:tcPr>
          <w:p w:rsidR="00C50074" w:rsidRPr="00A302D8" w:rsidRDefault="00C50074" w:rsidP="00A302D8">
            <w:pPr>
              <w:pStyle w:val="Table"/>
            </w:pPr>
            <w:r w:rsidRPr="00A302D8"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2 804,0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4 279,2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1 737,6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1 737,6</w:t>
            </w:r>
          </w:p>
        </w:tc>
        <w:tc>
          <w:tcPr>
            <w:tcW w:w="1130" w:type="dxa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Х</w:t>
            </w:r>
          </w:p>
        </w:tc>
      </w:tr>
      <w:tr w:rsidR="00C50074" w:rsidRPr="00A302D8" w:rsidTr="00A302D8">
        <w:trPr>
          <w:trHeight w:val="405"/>
          <w:jc w:val="center"/>
        </w:trPr>
        <w:tc>
          <w:tcPr>
            <w:tcW w:w="2438" w:type="dxa"/>
            <w:vMerge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245" w:type="dxa"/>
            <w:shd w:val="clear" w:color="auto" w:fill="auto"/>
          </w:tcPr>
          <w:p w:rsidR="00C50074" w:rsidRPr="00A302D8" w:rsidRDefault="00C50074" w:rsidP="00A302D8">
            <w:pPr>
              <w:pStyle w:val="Table"/>
            </w:pPr>
            <w:r w:rsidRPr="00A302D8"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-</w:t>
            </w:r>
          </w:p>
        </w:tc>
        <w:tc>
          <w:tcPr>
            <w:tcW w:w="1130" w:type="dxa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Х</w:t>
            </w:r>
          </w:p>
        </w:tc>
      </w:tr>
      <w:tr w:rsidR="00C50074" w:rsidRPr="00A302D8" w:rsidTr="00A302D8">
        <w:trPr>
          <w:trHeight w:val="553"/>
          <w:jc w:val="center"/>
        </w:trPr>
        <w:tc>
          <w:tcPr>
            <w:tcW w:w="2438" w:type="dxa"/>
            <w:vMerge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245" w:type="dxa"/>
            <w:shd w:val="clear" w:color="auto" w:fill="auto"/>
          </w:tcPr>
          <w:p w:rsidR="00C50074" w:rsidRPr="00A302D8" w:rsidRDefault="00C50074" w:rsidP="00A302D8">
            <w:pPr>
              <w:pStyle w:val="Table"/>
            </w:pPr>
            <w:r w:rsidRPr="00A302D8"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2 804,0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4 279,2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1 737,6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1 737,6</w:t>
            </w:r>
          </w:p>
        </w:tc>
        <w:tc>
          <w:tcPr>
            <w:tcW w:w="1130" w:type="dxa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Х</w:t>
            </w:r>
          </w:p>
        </w:tc>
      </w:tr>
      <w:tr w:rsidR="00C50074" w:rsidRPr="00A302D8" w:rsidTr="00A302D8">
        <w:trPr>
          <w:trHeight w:val="405"/>
          <w:jc w:val="center"/>
        </w:trPr>
        <w:tc>
          <w:tcPr>
            <w:tcW w:w="2438" w:type="dxa"/>
            <w:vMerge w:val="restart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 xml:space="preserve">7. Реализация проектов </w:t>
            </w:r>
            <w:proofErr w:type="gramStart"/>
            <w:r w:rsidRPr="00A302D8">
              <w:t>инициативного</w:t>
            </w:r>
            <w:proofErr w:type="gramEnd"/>
            <w:r w:rsidRPr="00A302D8">
              <w:t xml:space="preserve"> </w:t>
            </w:r>
            <w:proofErr w:type="spellStart"/>
            <w:r w:rsidRPr="00A302D8">
              <w:t>бюджетирования</w:t>
            </w:r>
            <w:proofErr w:type="spellEnd"/>
            <w:r w:rsidRPr="00A302D8">
              <w:t xml:space="preserve"> «Твой Кузбасс – твоя инициатива» </w:t>
            </w:r>
          </w:p>
        </w:tc>
        <w:tc>
          <w:tcPr>
            <w:tcW w:w="1245" w:type="dxa"/>
            <w:shd w:val="clear" w:color="auto" w:fill="auto"/>
          </w:tcPr>
          <w:p w:rsidR="00C50074" w:rsidRPr="00A302D8" w:rsidRDefault="00C50074" w:rsidP="00A302D8">
            <w:pPr>
              <w:pStyle w:val="Table"/>
            </w:pPr>
            <w:r w:rsidRPr="00A302D8">
              <w:rPr>
                <w:rFonts w:hint="eastAsia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10 693,8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11 994,9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5 000,0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3 600,0</w:t>
            </w:r>
          </w:p>
        </w:tc>
        <w:tc>
          <w:tcPr>
            <w:tcW w:w="1130" w:type="dxa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Х</w:t>
            </w:r>
          </w:p>
        </w:tc>
      </w:tr>
      <w:tr w:rsidR="00C50074" w:rsidRPr="00A302D8" w:rsidTr="00A302D8">
        <w:trPr>
          <w:trHeight w:val="660"/>
          <w:jc w:val="center"/>
        </w:trPr>
        <w:tc>
          <w:tcPr>
            <w:tcW w:w="2438" w:type="dxa"/>
            <w:vMerge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245" w:type="dxa"/>
            <w:shd w:val="clear" w:color="auto" w:fill="auto"/>
          </w:tcPr>
          <w:p w:rsidR="00C50074" w:rsidRPr="00A302D8" w:rsidRDefault="00C50074" w:rsidP="00A302D8">
            <w:pPr>
              <w:pStyle w:val="Table"/>
            </w:pPr>
            <w:r w:rsidRPr="00A302D8">
              <w:rPr>
                <w:rFonts w:hint="eastAsia"/>
              </w:rPr>
              <w:t>местный</w:t>
            </w:r>
            <w:r w:rsidRPr="00A302D8">
              <w:t xml:space="preserve"> </w:t>
            </w:r>
            <w:r w:rsidRPr="00A302D8">
              <w:rPr>
                <w:rFonts w:hint="eastAsia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5 987,3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9 994,9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5 000,0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3 600,0</w:t>
            </w:r>
          </w:p>
        </w:tc>
        <w:tc>
          <w:tcPr>
            <w:tcW w:w="1130" w:type="dxa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Х</w:t>
            </w:r>
          </w:p>
        </w:tc>
      </w:tr>
      <w:tr w:rsidR="00C50074" w:rsidRPr="00A302D8" w:rsidTr="00A302D8">
        <w:trPr>
          <w:trHeight w:val="420"/>
          <w:jc w:val="center"/>
        </w:trPr>
        <w:tc>
          <w:tcPr>
            <w:tcW w:w="2438" w:type="dxa"/>
            <w:vMerge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245" w:type="dxa"/>
            <w:shd w:val="clear" w:color="auto" w:fill="auto"/>
          </w:tcPr>
          <w:p w:rsidR="00C50074" w:rsidRPr="00A302D8" w:rsidRDefault="00C50074" w:rsidP="00A302D8">
            <w:pPr>
              <w:pStyle w:val="Table"/>
            </w:pPr>
            <w:r w:rsidRPr="00A302D8">
              <w:rPr>
                <w:rFonts w:hint="eastAsia"/>
              </w:rPr>
              <w:t xml:space="preserve">областной </w:t>
            </w:r>
            <w:r w:rsidRPr="00A302D8"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4 706,5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  <w:r w:rsidRPr="00A302D8">
              <w:t>2 000,0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</w:pPr>
          </w:p>
        </w:tc>
        <w:tc>
          <w:tcPr>
            <w:tcW w:w="1130" w:type="dxa"/>
          </w:tcPr>
          <w:p w:rsidR="00C50074" w:rsidRPr="00A302D8" w:rsidRDefault="00C50074" w:rsidP="00A302D8">
            <w:pPr>
              <w:pStyle w:val="Table"/>
            </w:pPr>
            <w:r w:rsidRPr="00A302D8">
              <w:t>Х</w:t>
            </w:r>
          </w:p>
        </w:tc>
      </w:tr>
    </w:tbl>
    <w:p w:rsidR="00C50074" w:rsidRPr="00A302D8" w:rsidRDefault="00C50074" w:rsidP="00A302D8"/>
    <w:p w:rsidR="00A302D8" w:rsidRPr="00A302D8" w:rsidRDefault="00A302D8" w:rsidP="00A302D8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A302D8">
        <w:rPr>
          <w:rFonts w:cs="Arial"/>
          <w:b/>
          <w:bCs/>
          <w:kern w:val="28"/>
          <w:sz w:val="32"/>
          <w:szCs w:val="32"/>
        </w:rPr>
        <w:t>ПРИЛОЖЕНИЕ 2</w:t>
      </w:r>
    </w:p>
    <w:p w:rsidR="00A302D8" w:rsidRPr="00A302D8" w:rsidRDefault="00A302D8" w:rsidP="00A302D8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A302D8">
        <w:rPr>
          <w:rFonts w:cs="Arial"/>
          <w:b/>
          <w:bCs/>
          <w:kern w:val="28"/>
          <w:sz w:val="32"/>
          <w:szCs w:val="32"/>
        </w:rPr>
        <w:t>к постановлению администрации</w:t>
      </w:r>
    </w:p>
    <w:p w:rsidR="00A302D8" w:rsidRPr="00A302D8" w:rsidRDefault="00A302D8" w:rsidP="00A302D8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A302D8">
        <w:rPr>
          <w:rFonts w:cs="Arial"/>
          <w:b/>
          <w:bCs/>
          <w:kern w:val="28"/>
          <w:sz w:val="32"/>
          <w:szCs w:val="32"/>
        </w:rPr>
        <w:t>Ленинск-Кузнецкого</w:t>
      </w:r>
    </w:p>
    <w:p w:rsidR="00A302D8" w:rsidRPr="00A302D8" w:rsidRDefault="00A302D8" w:rsidP="00A302D8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A302D8">
        <w:rPr>
          <w:rFonts w:cs="Arial"/>
          <w:b/>
          <w:bCs/>
          <w:kern w:val="28"/>
          <w:sz w:val="32"/>
          <w:szCs w:val="32"/>
        </w:rPr>
        <w:t xml:space="preserve">муниципального округа </w:t>
      </w:r>
    </w:p>
    <w:p w:rsidR="00A302D8" w:rsidRPr="00A302D8" w:rsidRDefault="00A302D8" w:rsidP="00A302D8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A302D8">
        <w:rPr>
          <w:rFonts w:cs="Arial"/>
          <w:b/>
          <w:bCs/>
          <w:kern w:val="28"/>
          <w:sz w:val="32"/>
          <w:szCs w:val="32"/>
        </w:rPr>
        <w:t>от 27 июля 2023 г.</w:t>
      </w:r>
    </w:p>
    <w:p w:rsidR="00813D7B" w:rsidRPr="00A302D8" w:rsidRDefault="00A302D8" w:rsidP="00A302D8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A302D8">
        <w:rPr>
          <w:rFonts w:cs="Arial"/>
          <w:b/>
          <w:bCs/>
          <w:kern w:val="28"/>
          <w:sz w:val="32"/>
          <w:szCs w:val="32"/>
        </w:rPr>
        <w:t>№ 673</w:t>
      </w:r>
    </w:p>
    <w:p w:rsidR="00C50074" w:rsidRPr="00A302D8" w:rsidRDefault="00C50074" w:rsidP="00A302D8">
      <w:pPr>
        <w:jc w:val="right"/>
        <w:rPr>
          <w:rFonts w:cs="Arial"/>
          <w:b/>
          <w:bCs/>
          <w:kern w:val="28"/>
          <w:sz w:val="32"/>
          <w:szCs w:val="32"/>
        </w:rPr>
      </w:pPr>
    </w:p>
    <w:p w:rsidR="00C50074" w:rsidRPr="00A302D8" w:rsidRDefault="00C50074" w:rsidP="00A302D8">
      <w:pPr>
        <w:jc w:val="center"/>
        <w:rPr>
          <w:rFonts w:cs="Arial"/>
          <w:b/>
          <w:bCs/>
          <w:kern w:val="32"/>
          <w:sz w:val="32"/>
          <w:szCs w:val="32"/>
        </w:rPr>
      </w:pPr>
      <w:r w:rsidRPr="00A302D8">
        <w:rPr>
          <w:rFonts w:cs="Arial"/>
          <w:b/>
          <w:bCs/>
          <w:kern w:val="32"/>
          <w:sz w:val="32"/>
          <w:szCs w:val="32"/>
        </w:rPr>
        <w:t xml:space="preserve">5. Сведения о планируемых значениях целевых показателей (индикаторов) муниципальной программы </w:t>
      </w:r>
    </w:p>
    <w:p w:rsidR="00C50074" w:rsidRPr="00A302D8" w:rsidRDefault="00C50074" w:rsidP="00A302D8">
      <w:pPr>
        <w:jc w:val="center"/>
        <w:rPr>
          <w:kern w:val="3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05"/>
        <w:gridCol w:w="1938"/>
        <w:gridCol w:w="1315"/>
        <w:gridCol w:w="671"/>
        <w:gridCol w:w="728"/>
        <w:gridCol w:w="671"/>
        <w:gridCol w:w="671"/>
        <w:gridCol w:w="1955"/>
      </w:tblGrid>
      <w:tr w:rsidR="00C50074" w:rsidRPr="00A302D8" w:rsidTr="00A302D8">
        <w:trPr>
          <w:jc w:val="center"/>
        </w:trPr>
        <w:tc>
          <w:tcPr>
            <w:tcW w:w="2051" w:type="dxa"/>
            <w:vMerge w:val="restart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0"/>
              <w:rPr>
                <w:rFonts w:eastAsia="Calibri"/>
              </w:rPr>
            </w:pPr>
            <w:r w:rsidRPr="00A302D8">
              <w:rPr>
                <w:rFonts w:eastAsia="Calibri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2071" w:type="dxa"/>
            <w:vMerge w:val="restart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0"/>
              <w:rPr>
                <w:rFonts w:eastAsia="Calibri"/>
              </w:rPr>
            </w:pPr>
            <w:r w:rsidRPr="00A302D8">
              <w:rPr>
                <w:rFonts w:eastAsia="Calibri"/>
              </w:rPr>
              <w:t>Наименование целевого показателя (индикатора)</w:t>
            </w:r>
          </w:p>
        </w:tc>
        <w:tc>
          <w:tcPr>
            <w:tcW w:w="1368" w:type="dxa"/>
            <w:vMerge w:val="restart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0"/>
              <w:rPr>
                <w:rFonts w:eastAsia="Calibri"/>
              </w:rPr>
            </w:pPr>
            <w:r w:rsidRPr="00A302D8">
              <w:rPr>
                <w:rFonts w:eastAsia="Calibri"/>
              </w:rPr>
              <w:t>Единица измерения</w:t>
            </w:r>
          </w:p>
        </w:tc>
        <w:tc>
          <w:tcPr>
            <w:tcW w:w="3089" w:type="dxa"/>
            <w:gridSpan w:val="4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0"/>
              <w:rPr>
                <w:rFonts w:eastAsia="Calibri"/>
              </w:rPr>
            </w:pPr>
            <w:r w:rsidRPr="00A302D8">
              <w:rPr>
                <w:rFonts w:eastAsia="Calibri"/>
              </w:rPr>
              <w:t>Плановое значение показателя</w:t>
            </w:r>
          </w:p>
        </w:tc>
        <w:tc>
          <w:tcPr>
            <w:tcW w:w="1857" w:type="dxa"/>
            <w:vMerge w:val="restart"/>
          </w:tcPr>
          <w:p w:rsidR="00C50074" w:rsidRPr="00A302D8" w:rsidRDefault="00C50074" w:rsidP="00A302D8">
            <w:pPr>
              <w:pStyle w:val="Table0"/>
              <w:rPr>
                <w:rFonts w:eastAsia="Calibri"/>
              </w:rPr>
            </w:pPr>
            <w:r w:rsidRPr="00A302D8">
              <w:rPr>
                <w:rFonts w:eastAsia="Calibri"/>
              </w:rPr>
              <w:t>Исполнитель</w:t>
            </w:r>
          </w:p>
        </w:tc>
      </w:tr>
      <w:tr w:rsidR="00C50074" w:rsidRPr="00A302D8" w:rsidTr="00A302D8">
        <w:trPr>
          <w:jc w:val="center"/>
        </w:trPr>
        <w:tc>
          <w:tcPr>
            <w:tcW w:w="2051" w:type="dxa"/>
            <w:vMerge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0"/>
              <w:rPr>
                <w:rFonts w:eastAsia="Calibri"/>
              </w:rPr>
            </w:pPr>
          </w:p>
        </w:tc>
        <w:tc>
          <w:tcPr>
            <w:tcW w:w="2071" w:type="dxa"/>
            <w:vMerge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0"/>
              <w:rPr>
                <w:rFonts w:eastAsia="Calibri"/>
              </w:rPr>
            </w:pPr>
          </w:p>
        </w:tc>
        <w:tc>
          <w:tcPr>
            <w:tcW w:w="1368" w:type="dxa"/>
            <w:vMerge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rFonts w:eastAsia="Calibri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rFonts w:eastAsia="Calibri"/>
              </w:rPr>
            </w:pPr>
            <w:r w:rsidRPr="00A302D8">
              <w:rPr>
                <w:rFonts w:eastAsia="Calibri"/>
              </w:rPr>
              <w:t>2022 год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rFonts w:eastAsia="Calibri"/>
              </w:rPr>
            </w:pPr>
            <w:r w:rsidRPr="00A302D8">
              <w:rPr>
                <w:rFonts w:eastAsia="Calibri"/>
              </w:rPr>
              <w:t>2023 год</w:t>
            </w:r>
          </w:p>
        </w:tc>
        <w:tc>
          <w:tcPr>
            <w:tcW w:w="797" w:type="dxa"/>
            <w:vAlign w:val="center"/>
          </w:tcPr>
          <w:p w:rsidR="00C50074" w:rsidRPr="00A302D8" w:rsidRDefault="00C50074" w:rsidP="00A302D8">
            <w:pPr>
              <w:pStyle w:val="Table"/>
              <w:rPr>
                <w:rFonts w:eastAsia="Calibri"/>
              </w:rPr>
            </w:pPr>
            <w:r w:rsidRPr="00A302D8">
              <w:rPr>
                <w:rFonts w:eastAsia="Calibri"/>
              </w:rPr>
              <w:t>2024 год</w:t>
            </w:r>
          </w:p>
        </w:tc>
        <w:tc>
          <w:tcPr>
            <w:tcW w:w="772" w:type="dxa"/>
            <w:vAlign w:val="center"/>
          </w:tcPr>
          <w:p w:rsidR="00C50074" w:rsidRPr="00A302D8" w:rsidRDefault="00C50074" w:rsidP="00A302D8">
            <w:pPr>
              <w:pStyle w:val="Table"/>
              <w:rPr>
                <w:rFonts w:eastAsia="Calibri"/>
              </w:rPr>
            </w:pPr>
            <w:r w:rsidRPr="00A302D8">
              <w:rPr>
                <w:rFonts w:eastAsia="Calibri"/>
              </w:rPr>
              <w:t>2025 год</w:t>
            </w:r>
          </w:p>
        </w:tc>
        <w:tc>
          <w:tcPr>
            <w:tcW w:w="1857" w:type="dxa"/>
            <w:vMerge/>
          </w:tcPr>
          <w:p w:rsidR="00C50074" w:rsidRPr="00A302D8" w:rsidRDefault="00C50074" w:rsidP="00A302D8">
            <w:pPr>
              <w:pStyle w:val="Table"/>
              <w:rPr>
                <w:rFonts w:eastAsia="Calibri"/>
              </w:rPr>
            </w:pPr>
          </w:p>
        </w:tc>
      </w:tr>
      <w:tr w:rsidR="00C50074" w:rsidRPr="00A302D8" w:rsidTr="00A302D8">
        <w:trPr>
          <w:jc w:val="center"/>
        </w:trPr>
        <w:tc>
          <w:tcPr>
            <w:tcW w:w="2051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rFonts w:eastAsia="Calibri"/>
              </w:rPr>
            </w:pPr>
            <w:r w:rsidRPr="00A302D8">
              <w:rPr>
                <w:rFonts w:eastAsia="Calibri"/>
              </w:rPr>
              <w:t>1</w:t>
            </w:r>
          </w:p>
        </w:tc>
        <w:tc>
          <w:tcPr>
            <w:tcW w:w="2071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rFonts w:eastAsia="Calibri"/>
              </w:rPr>
            </w:pPr>
            <w:r w:rsidRPr="00A302D8">
              <w:rPr>
                <w:rFonts w:eastAsia="Calibri"/>
              </w:rPr>
              <w:t>2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rFonts w:eastAsia="Calibri"/>
              </w:rPr>
            </w:pPr>
            <w:r w:rsidRPr="00A302D8">
              <w:rPr>
                <w:rFonts w:eastAsia="Calibri"/>
              </w:rPr>
              <w:t>3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rFonts w:eastAsia="Calibri"/>
              </w:rPr>
            </w:pPr>
            <w:r w:rsidRPr="00A302D8">
              <w:rPr>
                <w:rFonts w:eastAsia="Calibri"/>
              </w:rPr>
              <w:t>4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rFonts w:eastAsia="Calibri"/>
              </w:rPr>
            </w:pPr>
            <w:r w:rsidRPr="00A302D8">
              <w:rPr>
                <w:rFonts w:eastAsia="Calibri"/>
              </w:rPr>
              <w:t>5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rFonts w:eastAsia="Calibri"/>
              </w:rPr>
            </w:pPr>
            <w:r w:rsidRPr="00A302D8">
              <w:rPr>
                <w:rFonts w:eastAsia="Calibri"/>
              </w:rPr>
              <w:t>6</w:t>
            </w:r>
          </w:p>
        </w:tc>
        <w:tc>
          <w:tcPr>
            <w:tcW w:w="772" w:type="dxa"/>
            <w:vAlign w:val="center"/>
          </w:tcPr>
          <w:p w:rsidR="00C50074" w:rsidRPr="00A302D8" w:rsidRDefault="00C50074" w:rsidP="00A302D8">
            <w:pPr>
              <w:pStyle w:val="Table"/>
              <w:rPr>
                <w:rFonts w:eastAsia="Calibri"/>
              </w:rPr>
            </w:pPr>
            <w:r w:rsidRPr="00A302D8">
              <w:rPr>
                <w:rFonts w:eastAsia="Calibri"/>
              </w:rPr>
              <w:t>7</w:t>
            </w:r>
          </w:p>
        </w:tc>
        <w:tc>
          <w:tcPr>
            <w:tcW w:w="1843" w:type="dxa"/>
          </w:tcPr>
          <w:p w:rsidR="00C50074" w:rsidRPr="00A302D8" w:rsidRDefault="00C50074" w:rsidP="00A302D8">
            <w:pPr>
              <w:pStyle w:val="Table"/>
              <w:rPr>
                <w:rFonts w:eastAsia="Calibri"/>
              </w:rPr>
            </w:pPr>
            <w:r w:rsidRPr="00A302D8">
              <w:rPr>
                <w:rFonts w:eastAsia="Calibri"/>
              </w:rPr>
              <w:t>8</w:t>
            </w:r>
          </w:p>
        </w:tc>
      </w:tr>
      <w:tr w:rsidR="00C50074" w:rsidRPr="00A302D8" w:rsidTr="00A302D8">
        <w:trPr>
          <w:jc w:val="center"/>
        </w:trPr>
        <w:tc>
          <w:tcPr>
            <w:tcW w:w="2051" w:type="dxa"/>
            <w:vMerge w:val="restart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rFonts w:eastAsia="Calibri"/>
              </w:rPr>
            </w:pPr>
            <w:r w:rsidRPr="00A302D8">
              <w:rPr>
                <w:rFonts w:eastAsia="Calibri"/>
              </w:rPr>
              <w:t xml:space="preserve">Муниципальная программа «Имущественный комплекс </w:t>
            </w:r>
          </w:p>
          <w:p w:rsidR="00C50074" w:rsidRPr="00A302D8" w:rsidRDefault="00C50074" w:rsidP="00A302D8">
            <w:pPr>
              <w:pStyle w:val="Table"/>
              <w:rPr>
                <w:rFonts w:eastAsia="Calibri"/>
              </w:rPr>
            </w:pPr>
            <w:r w:rsidRPr="00A302D8">
              <w:rPr>
                <w:rFonts w:eastAsia="Calibri"/>
              </w:rPr>
              <w:t>Ленинск-Кузнецкого муниципального округа»</w:t>
            </w:r>
          </w:p>
        </w:tc>
        <w:tc>
          <w:tcPr>
            <w:tcW w:w="2071" w:type="dxa"/>
            <w:shd w:val="clear" w:color="auto" w:fill="auto"/>
          </w:tcPr>
          <w:p w:rsidR="00C50074" w:rsidRPr="00A302D8" w:rsidRDefault="00C50074" w:rsidP="00A302D8">
            <w:pPr>
              <w:pStyle w:val="Table"/>
              <w:rPr>
                <w:rFonts w:eastAsia="Calibri"/>
              </w:rPr>
            </w:pPr>
            <w:r w:rsidRPr="00A302D8">
              <w:rPr>
                <w:rFonts w:eastAsia="Calibri"/>
              </w:rPr>
              <w:t>Выполнение планового задания по доходам, полученным от продажи имущества, находящегося в собственности Ленинск-Кузнецкого муниципального округа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rFonts w:eastAsia="Calibri"/>
              </w:rPr>
            </w:pPr>
            <w:r w:rsidRPr="00A302D8">
              <w:rPr>
                <w:rFonts w:eastAsia="Calibri"/>
              </w:rPr>
              <w:t>%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rFonts w:eastAsia="Calibri"/>
              </w:rPr>
            </w:pPr>
            <w:r w:rsidRPr="00A302D8">
              <w:rPr>
                <w:rFonts w:eastAsia="Calibri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rFonts w:eastAsia="Calibri"/>
              </w:rPr>
            </w:pPr>
            <w:r w:rsidRPr="00A302D8">
              <w:rPr>
                <w:rFonts w:eastAsia="Calibri"/>
              </w:rPr>
              <w:t>100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rFonts w:eastAsia="Calibri"/>
              </w:rPr>
            </w:pPr>
            <w:r w:rsidRPr="00A302D8">
              <w:rPr>
                <w:rFonts w:eastAsia="Calibri"/>
              </w:rPr>
              <w:t>100</w:t>
            </w:r>
          </w:p>
        </w:tc>
        <w:tc>
          <w:tcPr>
            <w:tcW w:w="772" w:type="dxa"/>
            <w:vAlign w:val="center"/>
          </w:tcPr>
          <w:p w:rsidR="00C50074" w:rsidRPr="00A302D8" w:rsidRDefault="00C50074" w:rsidP="00A302D8">
            <w:pPr>
              <w:pStyle w:val="Table"/>
              <w:rPr>
                <w:rFonts w:eastAsia="Calibri"/>
              </w:rPr>
            </w:pPr>
            <w:r w:rsidRPr="00A302D8">
              <w:rPr>
                <w:rFonts w:eastAsia="Calibri"/>
              </w:rPr>
              <w:t>100</w:t>
            </w:r>
          </w:p>
        </w:tc>
        <w:tc>
          <w:tcPr>
            <w:tcW w:w="1843" w:type="dxa"/>
            <w:vMerge w:val="restart"/>
          </w:tcPr>
          <w:p w:rsidR="00C50074" w:rsidRPr="00A302D8" w:rsidRDefault="00C50074" w:rsidP="00A302D8">
            <w:pPr>
              <w:pStyle w:val="Table"/>
              <w:rPr>
                <w:rFonts w:eastAsia="Calibri"/>
              </w:rPr>
            </w:pPr>
            <w:r w:rsidRPr="00A302D8">
              <w:rPr>
                <w:rFonts w:eastAsia="Calibri"/>
              </w:rPr>
              <w:t xml:space="preserve">КУМИ администрации Ленинск-Кузнецкого муниципального округа; </w:t>
            </w:r>
            <w:r w:rsidRPr="00A302D8">
              <w:t xml:space="preserve">МКУ «Управление капитального строительства жилищно-коммунального хозяйства Ленинск-Кузнецкого муниципального округа </w:t>
            </w:r>
          </w:p>
        </w:tc>
      </w:tr>
      <w:tr w:rsidR="00C50074" w:rsidRPr="00A302D8" w:rsidTr="00A302D8">
        <w:trPr>
          <w:jc w:val="center"/>
        </w:trPr>
        <w:tc>
          <w:tcPr>
            <w:tcW w:w="2051" w:type="dxa"/>
            <w:vMerge/>
            <w:shd w:val="clear" w:color="auto" w:fill="auto"/>
          </w:tcPr>
          <w:p w:rsidR="00C50074" w:rsidRPr="00A302D8" w:rsidRDefault="00C50074" w:rsidP="00A302D8">
            <w:pPr>
              <w:pStyle w:val="Table"/>
              <w:rPr>
                <w:rFonts w:eastAsia="Calibri"/>
              </w:rPr>
            </w:pPr>
          </w:p>
        </w:tc>
        <w:tc>
          <w:tcPr>
            <w:tcW w:w="2071" w:type="dxa"/>
            <w:shd w:val="clear" w:color="auto" w:fill="auto"/>
          </w:tcPr>
          <w:p w:rsidR="00C50074" w:rsidRPr="00A302D8" w:rsidRDefault="00C50074" w:rsidP="00A302D8">
            <w:pPr>
              <w:pStyle w:val="Table"/>
              <w:rPr>
                <w:rFonts w:eastAsia="Calibri"/>
              </w:rPr>
            </w:pPr>
            <w:r w:rsidRPr="00A302D8">
              <w:rPr>
                <w:rFonts w:eastAsia="Calibri"/>
              </w:rPr>
              <w:t>Выполнение планового задания по доходам, полученным от использования имущества и земельных ресурсов, находящихся в собственности Ленинск-Кузнецкого муниципального округа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rFonts w:eastAsia="Calibri"/>
              </w:rPr>
            </w:pPr>
            <w:r w:rsidRPr="00A302D8">
              <w:rPr>
                <w:rFonts w:eastAsia="Calibri"/>
              </w:rPr>
              <w:t>%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rFonts w:eastAsia="Calibri"/>
              </w:rPr>
            </w:pPr>
            <w:r w:rsidRPr="00A302D8">
              <w:rPr>
                <w:rFonts w:eastAsia="Calibri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rFonts w:eastAsia="Calibri"/>
              </w:rPr>
            </w:pPr>
            <w:r w:rsidRPr="00A302D8">
              <w:rPr>
                <w:rFonts w:eastAsia="Calibri"/>
              </w:rPr>
              <w:t>100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rFonts w:eastAsia="Calibri"/>
              </w:rPr>
            </w:pPr>
            <w:r w:rsidRPr="00A302D8">
              <w:rPr>
                <w:rFonts w:eastAsia="Calibri"/>
              </w:rPr>
              <w:t>100</w:t>
            </w:r>
          </w:p>
        </w:tc>
        <w:tc>
          <w:tcPr>
            <w:tcW w:w="772" w:type="dxa"/>
            <w:vAlign w:val="center"/>
          </w:tcPr>
          <w:p w:rsidR="00C50074" w:rsidRPr="00A302D8" w:rsidRDefault="00C50074" w:rsidP="00A302D8">
            <w:pPr>
              <w:pStyle w:val="Table"/>
              <w:rPr>
                <w:rFonts w:eastAsia="Calibri"/>
              </w:rPr>
            </w:pPr>
            <w:r w:rsidRPr="00A302D8">
              <w:rPr>
                <w:rFonts w:eastAsia="Calibri"/>
              </w:rPr>
              <w:t>100</w:t>
            </w:r>
          </w:p>
        </w:tc>
        <w:tc>
          <w:tcPr>
            <w:tcW w:w="1843" w:type="dxa"/>
            <w:vMerge/>
          </w:tcPr>
          <w:p w:rsidR="00C50074" w:rsidRPr="00A302D8" w:rsidRDefault="00C50074" w:rsidP="00A302D8">
            <w:pPr>
              <w:pStyle w:val="Table"/>
              <w:rPr>
                <w:rFonts w:eastAsia="Calibri"/>
              </w:rPr>
            </w:pPr>
          </w:p>
        </w:tc>
      </w:tr>
      <w:tr w:rsidR="00C50074" w:rsidRPr="00A302D8" w:rsidTr="00A302D8">
        <w:trPr>
          <w:jc w:val="center"/>
        </w:trPr>
        <w:tc>
          <w:tcPr>
            <w:tcW w:w="2051" w:type="dxa"/>
            <w:vMerge/>
            <w:shd w:val="clear" w:color="auto" w:fill="auto"/>
          </w:tcPr>
          <w:p w:rsidR="00C50074" w:rsidRPr="00A302D8" w:rsidRDefault="00C50074" w:rsidP="00A302D8">
            <w:pPr>
              <w:pStyle w:val="Table"/>
              <w:rPr>
                <w:rFonts w:eastAsia="Calibri"/>
              </w:rPr>
            </w:pPr>
          </w:p>
        </w:tc>
        <w:tc>
          <w:tcPr>
            <w:tcW w:w="2071" w:type="dxa"/>
            <w:shd w:val="clear" w:color="auto" w:fill="auto"/>
          </w:tcPr>
          <w:p w:rsidR="00C50074" w:rsidRPr="00A302D8" w:rsidRDefault="00C50074" w:rsidP="00A302D8">
            <w:pPr>
              <w:pStyle w:val="Table"/>
              <w:rPr>
                <w:rFonts w:eastAsia="Calibri"/>
              </w:rPr>
            </w:pPr>
            <w:r w:rsidRPr="00A302D8">
              <w:rPr>
                <w:rFonts w:eastAsia="Calibri"/>
              </w:rPr>
              <w:t>Количество земельных участков, предоставленных в аренду, в отчетный период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rFonts w:eastAsia="Calibri"/>
              </w:rPr>
            </w:pPr>
            <w:r w:rsidRPr="00A302D8">
              <w:rPr>
                <w:rFonts w:eastAsia="Calibri"/>
              </w:rPr>
              <w:t>единиц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rFonts w:eastAsia="Calibri"/>
              </w:rPr>
            </w:pPr>
            <w:r w:rsidRPr="00A302D8">
              <w:rPr>
                <w:rFonts w:eastAsia="Calibri"/>
              </w:rPr>
              <w:t>118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rFonts w:eastAsia="Calibri"/>
              </w:rPr>
            </w:pPr>
            <w:r w:rsidRPr="00A302D8">
              <w:rPr>
                <w:rFonts w:eastAsia="Calibri"/>
              </w:rPr>
              <w:t>118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rFonts w:eastAsia="Calibri"/>
              </w:rPr>
            </w:pPr>
            <w:r w:rsidRPr="00A302D8">
              <w:rPr>
                <w:rFonts w:eastAsia="Calibri"/>
              </w:rPr>
              <w:t>118</w:t>
            </w:r>
          </w:p>
        </w:tc>
        <w:tc>
          <w:tcPr>
            <w:tcW w:w="772" w:type="dxa"/>
            <w:vAlign w:val="center"/>
          </w:tcPr>
          <w:p w:rsidR="00C50074" w:rsidRPr="00A302D8" w:rsidRDefault="00C50074" w:rsidP="00A302D8">
            <w:pPr>
              <w:pStyle w:val="Table"/>
              <w:rPr>
                <w:rFonts w:eastAsia="Calibri"/>
              </w:rPr>
            </w:pPr>
            <w:r w:rsidRPr="00A302D8">
              <w:rPr>
                <w:rFonts w:eastAsia="Calibri"/>
              </w:rPr>
              <w:t>118</w:t>
            </w:r>
          </w:p>
        </w:tc>
        <w:tc>
          <w:tcPr>
            <w:tcW w:w="1843" w:type="dxa"/>
            <w:vMerge/>
          </w:tcPr>
          <w:p w:rsidR="00C50074" w:rsidRPr="00A302D8" w:rsidRDefault="00C50074" w:rsidP="00A302D8">
            <w:pPr>
              <w:pStyle w:val="Table"/>
              <w:rPr>
                <w:rFonts w:eastAsia="Calibri"/>
                <w:highlight w:val="yellow"/>
              </w:rPr>
            </w:pPr>
          </w:p>
        </w:tc>
      </w:tr>
      <w:tr w:rsidR="00C50074" w:rsidRPr="00A302D8" w:rsidTr="00A302D8">
        <w:trPr>
          <w:trHeight w:val="3778"/>
          <w:jc w:val="center"/>
        </w:trPr>
        <w:tc>
          <w:tcPr>
            <w:tcW w:w="2051" w:type="dxa"/>
            <w:vMerge/>
            <w:shd w:val="clear" w:color="auto" w:fill="auto"/>
          </w:tcPr>
          <w:p w:rsidR="00C50074" w:rsidRPr="00A302D8" w:rsidRDefault="00C50074" w:rsidP="00A302D8">
            <w:pPr>
              <w:pStyle w:val="Table"/>
              <w:rPr>
                <w:rFonts w:eastAsia="Calibri"/>
                <w:highlight w:val="yellow"/>
              </w:rPr>
            </w:pPr>
          </w:p>
        </w:tc>
        <w:tc>
          <w:tcPr>
            <w:tcW w:w="2071" w:type="dxa"/>
            <w:shd w:val="clear" w:color="auto" w:fill="auto"/>
          </w:tcPr>
          <w:p w:rsidR="00C50074" w:rsidRPr="00A302D8" w:rsidRDefault="00C50074" w:rsidP="00A302D8">
            <w:pPr>
              <w:pStyle w:val="Table"/>
              <w:rPr>
                <w:rFonts w:eastAsia="Calibri"/>
              </w:rPr>
            </w:pPr>
            <w:r w:rsidRPr="00A302D8">
              <w:rPr>
                <w:rFonts w:eastAsia="Calibri"/>
              </w:rPr>
              <w:t>Количество объектов недвижимого имущества в отчетном периоде, на которые зарегистрировано право собственности Ленинск-Кузнецкого муниципального округа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rFonts w:eastAsia="Calibri"/>
              </w:rPr>
            </w:pPr>
            <w:r w:rsidRPr="00A302D8">
              <w:rPr>
                <w:rFonts w:eastAsia="Calibri"/>
              </w:rPr>
              <w:t>единиц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rFonts w:eastAsia="Calibri"/>
              </w:rPr>
            </w:pPr>
            <w:r w:rsidRPr="00A302D8">
              <w:rPr>
                <w:rFonts w:eastAsia="Calibri"/>
              </w:rPr>
              <w:t>120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rFonts w:eastAsia="Calibri"/>
              </w:rPr>
            </w:pPr>
            <w:r w:rsidRPr="00A302D8">
              <w:rPr>
                <w:rFonts w:eastAsia="Calibri"/>
              </w:rPr>
              <w:t>188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rFonts w:eastAsia="Calibri"/>
              </w:rPr>
            </w:pPr>
            <w:r w:rsidRPr="00A302D8">
              <w:rPr>
                <w:rFonts w:eastAsia="Calibri"/>
              </w:rPr>
              <w:t>188</w:t>
            </w:r>
          </w:p>
        </w:tc>
        <w:tc>
          <w:tcPr>
            <w:tcW w:w="772" w:type="dxa"/>
            <w:vAlign w:val="center"/>
          </w:tcPr>
          <w:p w:rsidR="00C50074" w:rsidRPr="00A302D8" w:rsidRDefault="00C50074" w:rsidP="00A302D8">
            <w:pPr>
              <w:pStyle w:val="Table"/>
              <w:rPr>
                <w:rFonts w:eastAsia="Calibri"/>
              </w:rPr>
            </w:pPr>
            <w:r w:rsidRPr="00A302D8">
              <w:rPr>
                <w:rFonts w:eastAsia="Calibri"/>
              </w:rPr>
              <w:t>188</w:t>
            </w:r>
          </w:p>
        </w:tc>
        <w:tc>
          <w:tcPr>
            <w:tcW w:w="1843" w:type="dxa"/>
            <w:vMerge/>
          </w:tcPr>
          <w:p w:rsidR="00C50074" w:rsidRPr="00A302D8" w:rsidRDefault="00C50074" w:rsidP="00A302D8">
            <w:pPr>
              <w:pStyle w:val="Table"/>
              <w:rPr>
                <w:rFonts w:eastAsia="Calibri"/>
                <w:highlight w:val="yellow"/>
              </w:rPr>
            </w:pPr>
          </w:p>
        </w:tc>
      </w:tr>
      <w:tr w:rsidR="00C50074" w:rsidRPr="00A302D8" w:rsidTr="00A302D8">
        <w:trPr>
          <w:trHeight w:val="225"/>
          <w:jc w:val="center"/>
        </w:trPr>
        <w:tc>
          <w:tcPr>
            <w:tcW w:w="2051" w:type="dxa"/>
            <w:vMerge/>
            <w:shd w:val="clear" w:color="auto" w:fill="auto"/>
          </w:tcPr>
          <w:p w:rsidR="00C50074" w:rsidRPr="00A302D8" w:rsidRDefault="00C50074" w:rsidP="00A302D8">
            <w:pPr>
              <w:pStyle w:val="Table"/>
              <w:rPr>
                <w:rFonts w:eastAsia="Calibri"/>
                <w:highlight w:val="yellow"/>
              </w:rPr>
            </w:pPr>
          </w:p>
        </w:tc>
        <w:tc>
          <w:tcPr>
            <w:tcW w:w="2071" w:type="dxa"/>
            <w:shd w:val="clear" w:color="auto" w:fill="auto"/>
          </w:tcPr>
          <w:p w:rsidR="00C50074" w:rsidRPr="00A302D8" w:rsidRDefault="00C50074" w:rsidP="00A302D8">
            <w:pPr>
              <w:pStyle w:val="Table"/>
              <w:rPr>
                <w:rFonts w:eastAsia="Calibri"/>
              </w:rPr>
            </w:pPr>
            <w:r w:rsidRPr="00A302D8">
              <w:rPr>
                <w:rFonts w:eastAsia="Calibri"/>
              </w:rPr>
              <w:t>Доля площади земельных участков, являющихся объектами налогообложения земельным налогом, в общей площади территории муниципального округа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rFonts w:eastAsia="Calibri"/>
              </w:rPr>
            </w:pPr>
            <w:r w:rsidRPr="00A302D8">
              <w:rPr>
                <w:rFonts w:eastAsia="Calibri"/>
              </w:rPr>
              <w:t>%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rFonts w:eastAsia="Calibri"/>
              </w:rPr>
            </w:pPr>
            <w:r w:rsidRPr="00A302D8">
              <w:rPr>
                <w:rFonts w:eastAsia="Calibri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rFonts w:eastAsia="Calibri"/>
              </w:rPr>
            </w:pPr>
            <w:r w:rsidRPr="00A302D8">
              <w:rPr>
                <w:rFonts w:eastAsia="Calibri"/>
              </w:rPr>
              <w:t>100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rFonts w:eastAsia="Calibri"/>
              </w:rPr>
            </w:pPr>
            <w:r w:rsidRPr="00A302D8">
              <w:rPr>
                <w:rFonts w:eastAsia="Calibri"/>
              </w:rPr>
              <w:t>100</w:t>
            </w:r>
          </w:p>
        </w:tc>
        <w:tc>
          <w:tcPr>
            <w:tcW w:w="772" w:type="dxa"/>
            <w:vAlign w:val="center"/>
          </w:tcPr>
          <w:p w:rsidR="00C50074" w:rsidRPr="00A302D8" w:rsidRDefault="00C50074" w:rsidP="00A302D8">
            <w:pPr>
              <w:pStyle w:val="Table"/>
              <w:rPr>
                <w:rFonts w:eastAsia="Calibri"/>
              </w:rPr>
            </w:pPr>
            <w:r w:rsidRPr="00A302D8">
              <w:rPr>
                <w:rFonts w:eastAsia="Calibri"/>
              </w:rPr>
              <w:t>100</w:t>
            </w:r>
          </w:p>
        </w:tc>
        <w:tc>
          <w:tcPr>
            <w:tcW w:w="1843" w:type="dxa"/>
            <w:vMerge/>
          </w:tcPr>
          <w:p w:rsidR="00C50074" w:rsidRPr="00A302D8" w:rsidRDefault="00C50074" w:rsidP="00A302D8">
            <w:pPr>
              <w:pStyle w:val="Table"/>
              <w:rPr>
                <w:rFonts w:eastAsia="Calibri"/>
                <w:highlight w:val="yellow"/>
              </w:rPr>
            </w:pPr>
          </w:p>
        </w:tc>
      </w:tr>
      <w:tr w:rsidR="00C50074" w:rsidRPr="00A302D8" w:rsidTr="00A302D8">
        <w:trPr>
          <w:trHeight w:val="165"/>
          <w:jc w:val="center"/>
        </w:trPr>
        <w:tc>
          <w:tcPr>
            <w:tcW w:w="2051" w:type="dxa"/>
            <w:vMerge/>
            <w:shd w:val="clear" w:color="auto" w:fill="auto"/>
          </w:tcPr>
          <w:p w:rsidR="00C50074" w:rsidRPr="00A302D8" w:rsidRDefault="00C50074" w:rsidP="00A302D8">
            <w:pPr>
              <w:pStyle w:val="Table"/>
              <w:rPr>
                <w:rFonts w:eastAsia="Calibri"/>
              </w:rPr>
            </w:pPr>
          </w:p>
        </w:tc>
        <w:tc>
          <w:tcPr>
            <w:tcW w:w="2071" w:type="dxa"/>
            <w:shd w:val="clear" w:color="auto" w:fill="auto"/>
          </w:tcPr>
          <w:p w:rsidR="00C50074" w:rsidRPr="00A302D8" w:rsidRDefault="00C50074" w:rsidP="00A302D8">
            <w:pPr>
              <w:pStyle w:val="Table"/>
              <w:rPr>
                <w:rFonts w:eastAsia="Calibri"/>
              </w:rPr>
            </w:pPr>
            <w:r w:rsidRPr="00A302D8">
              <w:t>Количество благоустроенных универсальных спортивных площадок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rFonts w:eastAsia="Calibri"/>
              </w:rPr>
            </w:pPr>
            <w:r w:rsidRPr="00A302D8">
              <w:rPr>
                <w:rFonts w:eastAsia="Calibri"/>
              </w:rPr>
              <w:t>шт.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rFonts w:eastAsia="Calibri"/>
              </w:rPr>
            </w:pPr>
            <w:r w:rsidRPr="00A302D8">
              <w:rPr>
                <w:rFonts w:eastAsia="Calibri"/>
              </w:rPr>
              <w:t>2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rFonts w:eastAsia="Calibri"/>
              </w:rPr>
            </w:pPr>
            <w:r w:rsidRPr="00A302D8">
              <w:rPr>
                <w:rFonts w:eastAsia="Calibri"/>
              </w:rPr>
              <w:t>2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rFonts w:eastAsia="Calibri"/>
              </w:rPr>
            </w:pPr>
            <w:r w:rsidRPr="00A302D8">
              <w:rPr>
                <w:rFonts w:eastAsia="Calibri"/>
              </w:rPr>
              <w:t>3</w:t>
            </w:r>
          </w:p>
        </w:tc>
        <w:tc>
          <w:tcPr>
            <w:tcW w:w="772" w:type="dxa"/>
            <w:vAlign w:val="center"/>
          </w:tcPr>
          <w:p w:rsidR="00C50074" w:rsidRPr="00A302D8" w:rsidRDefault="00C50074" w:rsidP="00A302D8">
            <w:pPr>
              <w:pStyle w:val="Table"/>
              <w:rPr>
                <w:rFonts w:eastAsia="Calibri"/>
              </w:rPr>
            </w:pPr>
            <w:r w:rsidRPr="00A302D8">
              <w:rPr>
                <w:rFonts w:eastAsia="Calibri"/>
              </w:rPr>
              <w:t>4</w:t>
            </w:r>
          </w:p>
        </w:tc>
        <w:tc>
          <w:tcPr>
            <w:tcW w:w="1843" w:type="dxa"/>
            <w:vMerge/>
          </w:tcPr>
          <w:p w:rsidR="00C50074" w:rsidRPr="00A302D8" w:rsidRDefault="00C50074" w:rsidP="00A302D8">
            <w:pPr>
              <w:pStyle w:val="Table"/>
              <w:rPr>
                <w:rFonts w:eastAsia="Calibri"/>
              </w:rPr>
            </w:pPr>
          </w:p>
        </w:tc>
      </w:tr>
      <w:tr w:rsidR="00C50074" w:rsidRPr="00A302D8" w:rsidTr="00A302D8">
        <w:trPr>
          <w:trHeight w:val="345"/>
          <w:jc w:val="center"/>
        </w:trPr>
        <w:tc>
          <w:tcPr>
            <w:tcW w:w="2051" w:type="dxa"/>
            <w:vMerge/>
            <w:shd w:val="clear" w:color="auto" w:fill="auto"/>
          </w:tcPr>
          <w:p w:rsidR="00C50074" w:rsidRPr="00A302D8" w:rsidRDefault="00C50074" w:rsidP="00A302D8">
            <w:pPr>
              <w:pStyle w:val="Table"/>
              <w:rPr>
                <w:rFonts w:eastAsia="Calibri"/>
              </w:rPr>
            </w:pPr>
          </w:p>
        </w:tc>
        <w:tc>
          <w:tcPr>
            <w:tcW w:w="2071" w:type="dxa"/>
            <w:shd w:val="clear" w:color="auto" w:fill="auto"/>
          </w:tcPr>
          <w:p w:rsidR="00C50074" w:rsidRPr="00A302D8" w:rsidRDefault="00C50074" w:rsidP="00A302D8">
            <w:pPr>
              <w:pStyle w:val="Table"/>
              <w:rPr>
                <w:rFonts w:eastAsia="Calibri"/>
              </w:rPr>
            </w:pPr>
            <w:r w:rsidRPr="00A302D8">
              <w:rPr>
                <w:rFonts w:eastAsia="Calibri"/>
              </w:rPr>
              <w:t>Выполнение мероприятий по с</w:t>
            </w:r>
            <w:r w:rsidRPr="00A302D8">
              <w:t>одержанию мест захоронения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rFonts w:eastAsia="Calibri"/>
              </w:rPr>
            </w:pPr>
            <w:r w:rsidRPr="00A302D8">
              <w:rPr>
                <w:rFonts w:eastAsia="Calibri"/>
              </w:rPr>
              <w:t>%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rFonts w:eastAsia="Calibri"/>
              </w:rPr>
            </w:pPr>
            <w:r w:rsidRPr="00A302D8">
              <w:rPr>
                <w:rFonts w:eastAsia="Calibri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rFonts w:eastAsia="Calibri"/>
              </w:rPr>
            </w:pPr>
            <w:r w:rsidRPr="00A302D8">
              <w:rPr>
                <w:rFonts w:eastAsia="Calibri"/>
              </w:rPr>
              <w:t>100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rFonts w:eastAsia="Calibri"/>
              </w:rPr>
            </w:pPr>
            <w:r w:rsidRPr="00A302D8">
              <w:rPr>
                <w:rFonts w:eastAsia="Calibri"/>
              </w:rPr>
              <w:t>100</w:t>
            </w:r>
          </w:p>
        </w:tc>
        <w:tc>
          <w:tcPr>
            <w:tcW w:w="772" w:type="dxa"/>
            <w:vAlign w:val="center"/>
          </w:tcPr>
          <w:p w:rsidR="00C50074" w:rsidRPr="00A302D8" w:rsidRDefault="00C50074" w:rsidP="00A302D8">
            <w:pPr>
              <w:pStyle w:val="Table"/>
              <w:rPr>
                <w:rFonts w:eastAsia="Calibri"/>
              </w:rPr>
            </w:pPr>
            <w:r w:rsidRPr="00A302D8">
              <w:rPr>
                <w:rFonts w:eastAsia="Calibri"/>
              </w:rPr>
              <w:t>100</w:t>
            </w:r>
          </w:p>
        </w:tc>
        <w:tc>
          <w:tcPr>
            <w:tcW w:w="1843" w:type="dxa"/>
            <w:vMerge/>
          </w:tcPr>
          <w:p w:rsidR="00C50074" w:rsidRPr="00A302D8" w:rsidRDefault="00C50074" w:rsidP="00A302D8">
            <w:pPr>
              <w:pStyle w:val="Table"/>
              <w:rPr>
                <w:rFonts w:eastAsia="Calibri"/>
              </w:rPr>
            </w:pPr>
          </w:p>
        </w:tc>
      </w:tr>
      <w:tr w:rsidR="00C50074" w:rsidRPr="00A302D8" w:rsidTr="00A302D8">
        <w:trPr>
          <w:trHeight w:val="965"/>
          <w:jc w:val="center"/>
        </w:trPr>
        <w:tc>
          <w:tcPr>
            <w:tcW w:w="2051" w:type="dxa"/>
            <w:vMerge/>
            <w:shd w:val="clear" w:color="auto" w:fill="auto"/>
          </w:tcPr>
          <w:p w:rsidR="00C50074" w:rsidRPr="00A302D8" w:rsidRDefault="00C50074" w:rsidP="00A302D8">
            <w:pPr>
              <w:pStyle w:val="Table"/>
              <w:rPr>
                <w:rFonts w:eastAsia="Calibri"/>
              </w:rPr>
            </w:pPr>
          </w:p>
        </w:tc>
        <w:tc>
          <w:tcPr>
            <w:tcW w:w="2071" w:type="dxa"/>
            <w:shd w:val="clear" w:color="auto" w:fill="auto"/>
          </w:tcPr>
          <w:p w:rsidR="00C50074" w:rsidRPr="00A302D8" w:rsidRDefault="00C50074" w:rsidP="00A302D8">
            <w:pPr>
              <w:pStyle w:val="Table"/>
              <w:rPr>
                <w:rFonts w:eastAsia="Calibri"/>
              </w:rPr>
            </w:pPr>
            <w:r w:rsidRPr="00A302D8">
              <w:rPr>
                <w:rFonts w:eastAsia="Calibri"/>
              </w:rPr>
              <w:t>Выполнение мероприятий по у</w:t>
            </w:r>
            <w:r w:rsidRPr="00A302D8">
              <w:t>личному освещению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rFonts w:eastAsia="Calibri"/>
              </w:rPr>
            </w:pPr>
            <w:r w:rsidRPr="00A302D8">
              <w:rPr>
                <w:rFonts w:eastAsia="Calibri"/>
              </w:rPr>
              <w:t>%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rFonts w:eastAsia="Calibri"/>
              </w:rPr>
            </w:pPr>
            <w:r w:rsidRPr="00A302D8">
              <w:rPr>
                <w:rFonts w:eastAsia="Calibri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rFonts w:eastAsia="Calibri"/>
              </w:rPr>
            </w:pPr>
            <w:r w:rsidRPr="00A302D8">
              <w:rPr>
                <w:rFonts w:eastAsia="Calibri"/>
              </w:rPr>
              <w:t>100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rFonts w:eastAsia="Calibri"/>
              </w:rPr>
            </w:pPr>
            <w:r w:rsidRPr="00A302D8">
              <w:rPr>
                <w:rFonts w:eastAsia="Calibri"/>
              </w:rPr>
              <w:t>100</w:t>
            </w:r>
          </w:p>
        </w:tc>
        <w:tc>
          <w:tcPr>
            <w:tcW w:w="772" w:type="dxa"/>
            <w:vAlign w:val="center"/>
          </w:tcPr>
          <w:p w:rsidR="00C50074" w:rsidRPr="00A302D8" w:rsidRDefault="00C50074" w:rsidP="00A302D8">
            <w:pPr>
              <w:pStyle w:val="Table"/>
              <w:rPr>
                <w:rFonts w:eastAsia="Calibri"/>
              </w:rPr>
            </w:pPr>
            <w:r w:rsidRPr="00A302D8">
              <w:rPr>
                <w:rFonts w:eastAsia="Calibri"/>
              </w:rPr>
              <w:t>100</w:t>
            </w:r>
          </w:p>
        </w:tc>
        <w:tc>
          <w:tcPr>
            <w:tcW w:w="1843" w:type="dxa"/>
            <w:vMerge/>
          </w:tcPr>
          <w:p w:rsidR="00C50074" w:rsidRPr="00A302D8" w:rsidRDefault="00C50074" w:rsidP="00A302D8">
            <w:pPr>
              <w:pStyle w:val="Table"/>
            </w:pPr>
          </w:p>
        </w:tc>
      </w:tr>
      <w:tr w:rsidR="00C50074" w:rsidRPr="00A302D8" w:rsidTr="00A302D8">
        <w:trPr>
          <w:trHeight w:val="965"/>
          <w:jc w:val="center"/>
        </w:trPr>
        <w:tc>
          <w:tcPr>
            <w:tcW w:w="2051" w:type="dxa"/>
            <w:vMerge/>
            <w:shd w:val="clear" w:color="auto" w:fill="auto"/>
          </w:tcPr>
          <w:p w:rsidR="00C50074" w:rsidRPr="00A302D8" w:rsidRDefault="00C50074" w:rsidP="00A302D8">
            <w:pPr>
              <w:pStyle w:val="Table"/>
              <w:rPr>
                <w:rFonts w:eastAsia="Calibri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074" w:rsidRPr="00A302D8" w:rsidRDefault="00C50074" w:rsidP="00A302D8">
            <w:pPr>
              <w:pStyle w:val="Table"/>
              <w:rPr>
                <w:rFonts w:eastAsia="Calibri"/>
              </w:rPr>
            </w:pPr>
            <w:r w:rsidRPr="00A302D8">
              <w:rPr>
                <w:rFonts w:eastAsia="Calibri"/>
              </w:rPr>
              <w:t>Проектирование, строительство (реконструкция), капитальный ремонт и ремонт автомобильных дорог общего пользования муниципального значения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rFonts w:eastAsia="Calibri"/>
              </w:rPr>
            </w:pPr>
            <w:r w:rsidRPr="00A302D8">
              <w:rPr>
                <w:rFonts w:eastAsia="Calibri"/>
              </w:rPr>
              <w:t>км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rFonts w:eastAsia="Calibri"/>
              </w:rPr>
            </w:pPr>
            <w:r w:rsidRPr="00A302D8">
              <w:rPr>
                <w:rFonts w:eastAsia="Calibri"/>
              </w:rPr>
              <w:t>6,9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rFonts w:eastAsia="Calibri"/>
              </w:rPr>
            </w:pPr>
            <w:r w:rsidRPr="00A302D8">
              <w:rPr>
                <w:rFonts w:eastAsia="Calibri"/>
              </w:rPr>
              <w:t>5,156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rFonts w:eastAsia="Calibri"/>
              </w:rPr>
            </w:pPr>
            <w:r w:rsidRPr="00A302D8">
              <w:rPr>
                <w:rFonts w:eastAsia="Calibri"/>
              </w:rPr>
              <w:t>1,4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074" w:rsidRPr="00A302D8" w:rsidRDefault="00C50074" w:rsidP="00A302D8">
            <w:pPr>
              <w:pStyle w:val="Table"/>
              <w:rPr>
                <w:rFonts w:eastAsia="Calibri"/>
              </w:rPr>
            </w:pPr>
            <w:r w:rsidRPr="00A302D8">
              <w:rPr>
                <w:rFonts w:eastAsia="Calibri"/>
              </w:rPr>
              <w:t>1,4</w:t>
            </w:r>
          </w:p>
        </w:tc>
        <w:tc>
          <w:tcPr>
            <w:tcW w:w="1843" w:type="dxa"/>
            <w:vMerge/>
          </w:tcPr>
          <w:p w:rsidR="00C50074" w:rsidRPr="00A302D8" w:rsidRDefault="00C50074" w:rsidP="00A302D8">
            <w:pPr>
              <w:pStyle w:val="Table"/>
            </w:pPr>
          </w:p>
        </w:tc>
      </w:tr>
      <w:tr w:rsidR="00C50074" w:rsidRPr="00A302D8" w:rsidTr="00A302D8">
        <w:trPr>
          <w:trHeight w:val="70"/>
          <w:jc w:val="center"/>
        </w:trPr>
        <w:tc>
          <w:tcPr>
            <w:tcW w:w="2051" w:type="dxa"/>
            <w:vMerge/>
            <w:shd w:val="clear" w:color="auto" w:fill="auto"/>
          </w:tcPr>
          <w:p w:rsidR="00C50074" w:rsidRPr="00A302D8" w:rsidRDefault="00C50074" w:rsidP="00A302D8">
            <w:pPr>
              <w:pStyle w:val="Table"/>
              <w:rPr>
                <w:rFonts w:eastAsia="Calibri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074" w:rsidRPr="00A302D8" w:rsidRDefault="00C50074" w:rsidP="00A302D8">
            <w:pPr>
              <w:pStyle w:val="Table"/>
              <w:rPr>
                <w:rFonts w:eastAsia="Calibri"/>
              </w:rPr>
            </w:pPr>
            <w:r w:rsidRPr="00A302D8">
              <w:rPr>
                <w:rFonts w:eastAsia="Calibri"/>
              </w:rPr>
              <w:t>Финансовое обеспечение дорожной деятельности в отношении дорог общего пользования местного значения (количество участков УДС, приведенных в нормативное состояние)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rFonts w:eastAsia="Calibri"/>
              </w:rPr>
            </w:pPr>
            <w:r w:rsidRPr="00A302D8">
              <w:rPr>
                <w:rFonts w:eastAsia="Calibri"/>
              </w:rPr>
              <w:t>шт.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rFonts w:eastAsia="Calibri"/>
              </w:rPr>
            </w:pPr>
            <w:r w:rsidRPr="00A302D8">
              <w:rPr>
                <w:rFonts w:eastAsia="Calibri"/>
              </w:rPr>
              <w:t>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rFonts w:eastAsia="Calibri"/>
              </w:rPr>
            </w:pPr>
            <w:r w:rsidRPr="00A302D8">
              <w:rPr>
                <w:rFonts w:eastAsia="Calibri"/>
              </w:rPr>
              <w:t>2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074" w:rsidRPr="00A302D8" w:rsidRDefault="00C50074" w:rsidP="00A302D8">
            <w:pPr>
              <w:pStyle w:val="Table"/>
              <w:rPr>
                <w:rFonts w:eastAsia="Calibri"/>
              </w:rPr>
            </w:pPr>
            <w:r w:rsidRPr="00A302D8">
              <w:rPr>
                <w:rFonts w:eastAsia="Calibri"/>
              </w:rPr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074" w:rsidRPr="00A302D8" w:rsidRDefault="00C50074" w:rsidP="00A302D8">
            <w:pPr>
              <w:pStyle w:val="Table"/>
              <w:rPr>
                <w:rFonts w:eastAsia="Calibri"/>
              </w:rPr>
            </w:pPr>
            <w:r w:rsidRPr="00A302D8">
              <w:rPr>
                <w:rFonts w:eastAsia="Calibri"/>
              </w:rPr>
              <w:t>0</w:t>
            </w:r>
          </w:p>
        </w:tc>
        <w:tc>
          <w:tcPr>
            <w:tcW w:w="1843" w:type="dxa"/>
            <w:vMerge/>
          </w:tcPr>
          <w:p w:rsidR="00C50074" w:rsidRPr="00A302D8" w:rsidRDefault="00C50074" w:rsidP="00A302D8">
            <w:pPr>
              <w:pStyle w:val="Table"/>
            </w:pPr>
          </w:p>
        </w:tc>
      </w:tr>
    </w:tbl>
    <w:p w:rsidR="00C50074" w:rsidRPr="00A302D8" w:rsidRDefault="00C50074" w:rsidP="00A302D8"/>
    <w:sectPr w:rsidR="00C50074" w:rsidRPr="00A302D8" w:rsidSect="00A302D8">
      <w:headerReference w:type="even" r:id="rId12"/>
      <w:headerReference w:type="default" r:id="rId13"/>
      <w:pgSz w:w="11907" w:h="16840" w:code="9"/>
      <w:pgMar w:top="1134" w:right="851" w:bottom="1134" w:left="1418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7B09" w:rsidRDefault="005D7B09">
      <w:r>
        <w:separator/>
      </w:r>
    </w:p>
  </w:endnote>
  <w:endnote w:type="continuationSeparator" w:id="0">
    <w:p w:rsidR="005D7B09" w:rsidRDefault="005D7B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cademy">
    <w:altName w:val="Times New Roman"/>
    <w:charset w:val="00"/>
    <w:family w:val="auto"/>
    <w:pitch w:val="variable"/>
    <w:sig w:usb0="00000207" w:usb1="00000000" w:usb2="00000000" w:usb3="00000000" w:csb0="00000017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DL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7B09" w:rsidRDefault="005D7B09">
      <w:r>
        <w:separator/>
      </w:r>
    </w:p>
  </w:footnote>
  <w:footnote w:type="continuationSeparator" w:id="0">
    <w:p w:rsidR="005D7B09" w:rsidRDefault="005D7B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4BAA" w:rsidRDefault="009809A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04BA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04BAA" w:rsidRDefault="00B04BAA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4BAA" w:rsidRDefault="009809A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04BA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5498F">
      <w:rPr>
        <w:rStyle w:val="a5"/>
        <w:noProof/>
      </w:rPr>
      <w:t>13</w:t>
    </w:r>
    <w:r>
      <w:rPr>
        <w:rStyle w:val="a5"/>
      </w:rPr>
      <w:fldChar w:fldCharType="end"/>
    </w:r>
  </w:p>
  <w:p w:rsidR="00B04BAA" w:rsidRPr="00A45A6E" w:rsidRDefault="00B04BAA">
    <w:pPr>
      <w:pStyle w:val="a4"/>
      <w:ind w:right="360"/>
      <w:rPr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5463C"/>
    <w:multiLevelType w:val="hybridMultilevel"/>
    <w:tmpl w:val="448AD988"/>
    <w:lvl w:ilvl="0" w:tplc="DDA23EB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134854B6"/>
    <w:multiLevelType w:val="hybridMultilevel"/>
    <w:tmpl w:val="B8B20714"/>
    <w:lvl w:ilvl="0" w:tplc="B74ED472">
      <w:start w:val="1"/>
      <w:numFmt w:val="decimal"/>
      <w:lvlText w:val="%1."/>
      <w:lvlJc w:val="left"/>
      <w:pPr>
        <w:ind w:left="11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3" w:hanging="360"/>
      </w:pPr>
    </w:lvl>
    <w:lvl w:ilvl="2" w:tplc="0419001B" w:tentative="1">
      <w:start w:val="1"/>
      <w:numFmt w:val="lowerRoman"/>
      <w:lvlText w:val="%3."/>
      <w:lvlJc w:val="right"/>
      <w:pPr>
        <w:ind w:left="2543" w:hanging="180"/>
      </w:pPr>
    </w:lvl>
    <w:lvl w:ilvl="3" w:tplc="0419000F" w:tentative="1">
      <w:start w:val="1"/>
      <w:numFmt w:val="decimal"/>
      <w:lvlText w:val="%4."/>
      <w:lvlJc w:val="left"/>
      <w:pPr>
        <w:ind w:left="3263" w:hanging="360"/>
      </w:pPr>
    </w:lvl>
    <w:lvl w:ilvl="4" w:tplc="04190019" w:tentative="1">
      <w:start w:val="1"/>
      <w:numFmt w:val="lowerLetter"/>
      <w:lvlText w:val="%5."/>
      <w:lvlJc w:val="left"/>
      <w:pPr>
        <w:ind w:left="3983" w:hanging="360"/>
      </w:pPr>
    </w:lvl>
    <w:lvl w:ilvl="5" w:tplc="0419001B" w:tentative="1">
      <w:start w:val="1"/>
      <w:numFmt w:val="lowerRoman"/>
      <w:lvlText w:val="%6."/>
      <w:lvlJc w:val="right"/>
      <w:pPr>
        <w:ind w:left="4703" w:hanging="180"/>
      </w:pPr>
    </w:lvl>
    <w:lvl w:ilvl="6" w:tplc="0419000F" w:tentative="1">
      <w:start w:val="1"/>
      <w:numFmt w:val="decimal"/>
      <w:lvlText w:val="%7."/>
      <w:lvlJc w:val="left"/>
      <w:pPr>
        <w:ind w:left="5423" w:hanging="360"/>
      </w:pPr>
    </w:lvl>
    <w:lvl w:ilvl="7" w:tplc="04190019" w:tentative="1">
      <w:start w:val="1"/>
      <w:numFmt w:val="lowerLetter"/>
      <w:lvlText w:val="%8."/>
      <w:lvlJc w:val="left"/>
      <w:pPr>
        <w:ind w:left="6143" w:hanging="360"/>
      </w:pPr>
    </w:lvl>
    <w:lvl w:ilvl="8" w:tplc="0419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2">
    <w:nsid w:val="363C4C98"/>
    <w:multiLevelType w:val="hybridMultilevel"/>
    <w:tmpl w:val="3574FD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9DA251C"/>
    <w:multiLevelType w:val="multilevel"/>
    <w:tmpl w:val="005AF670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55"/>
        </w:tabs>
        <w:ind w:left="14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70"/>
        </w:tabs>
        <w:ind w:left="14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45"/>
        </w:tabs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35"/>
        </w:tabs>
        <w:ind w:left="22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50"/>
        </w:tabs>
        <w:ind w:left="22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25"/>
        </w:tabs>
        <w:ind w:left="2625" w:hanging="1800"/>
      </w:pPr>
      <w:rPr>
        <w:rFonts w:hint="default"/>
      </w:rPr>
    </w:lvl>
  </w:abstractNum>
  <w:abstractNum w:abstractNumId="4">
    <w:nsid w:val="4A8F24E6"/>
    <w:multiLevelType w:val="multilevel"/>
    <w:tmpl w:val="D424E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5">
    <w:nsid w:val="59A85133"/>
    <w:multiLevelType w:val="hybridMultilevel"/>
    <w:tmpl w:val="C5C832C4"/>
    <w:lvl w:ilvl="0" w:tplc="3682A45C">
      <w:start w:val="10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C7549FB"/>
    <w:multiLevelType w:val="singleLevel"/>
    <w:tmpl w:val="E242B5CE"/>
    <w:lvl w:ilvl="0">
      <w:start w:val="1"/>
      <w:numFmt w:val="decimal"/>
      <w:lvlText w:val="%1."/>
      <w:lvlJc w:val="left"/>
      <w:pPr>
        <w:tabs>
          <w:tab w:val="num" w:pos="1114"/>
        </w:tabs>
        <w:ind w:left="1114" w:hanging="405"/>
      </w:pPr>
      <w:rPr>
        <w:rFonts w:hint="default"/>
      </w:rPr>
    </w:lvl>
  </w:abstractNum>
  <w:abstractNum w:abstractNumId="7">
    <w:nsid w:val="5C893902"/>
    <w:multiLevelType w:val="hybridMultilevel"/>
    <w:tmpl w:val="6F7414BE"/>
    <w:lvl w:ilvl="0" w:tplc="159A3BEE">
      <w:start w:val="25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DAE1CF4"/>
    <w:multiLevelType w:val="hybridMultilevel"/>
    <w:tmpl w:val="1B166B40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>
    <w:nsid w:val="5F865C11"/>
    <w:multiLevelType w:val="singleLevel"/>
    <w:tmpl w:val="1FA6ABF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0">
    <w:nsid w:val="7F61059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3"/>
  </w:num>
  <w:num w:numId="2">
    <w:abstractNumId w:val="6"/>
  </w:num>
  <w:num w:numId="3">
    <w:abstractNumId w:val="10"/>
  </w:num>
  <w:num w:numId="4">
    <w:abstractNumId w:val="9"/>
  </w:num>
  <w:num w:numId="5">
    <w:abstractNumId w:val="2"/>
  </w:num>
  <w:num w:numId="6">
    <w:abstractNumId w:val="5"/>
  </w:num>
  <w:num w:numId="7">
    <w:abstractNumId w:val="7"/>
  </w:num>
  <w:num w:numId="8">
    <w:abstractNumId w:val="0"/>
  </w:num>
  <w:num w:numId="9">
    <w:abstractNumId w:val="1"/>
  </w:num>
  <w:num w:numId="10">
    <w:abstractNumId w:val="4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activeWritingStyle w:appName="MSWord" w:lang="ru-RU" w:vendorID="1" w:dllVersion="512" w:checkStyle="1"/>
  <w:proofState w:spelling="clean" w:grammar="clean"/>
  <w:attachedTemplate r:id="rId1"/>
  <w:stylePaneFormatFilter w:val="3F01"/>
  <w:defaultTabStop w:val="720"/>
  <w:hyphenationZone w:val="357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4D4E01"/>
    <w:rsid w:val="000011AA"/>
    <w:rsid w:val="0000139D"/>
    <w:rsid w:val="00007B4E"/>
    <w:rsid w:val="000121DF"/>
    <w:rsid w:val="00020045"/>
    <w:rsid w:val="0003068D"/>
    <w:rsid w:val="00030F61"/>
    <w:rsid w:val="000332B6"/>
    <w:rsid w:val="00034C4E"/>
    <w:rsid w:val="000453E7"/>
    <w:rsid w:val="0005758A"/>
    <w:rsid w:val="00060FA3"/>
    <w:rsid w:val="0007108D"/>
    <w:rsid w:val="00074F2B"/>
    <w:rsid w:val="0007557C"/>
    <w:rsid w:val="00080F28"/>
    <w:rsid w:val="00083492"/>
    <w:rsid w:val="00084A98"/>
    <w:rsid w:val="0008543E"/>
    <w:rsid w:val="000861E5"/>
    <w:rsid w:val="00092CF4"/>
    <w:rsid w:val="00093FFB"/>
    <w:rsid w:val="00097364"/>
    <w:rsid w:val="000A2AE6"/>
    <w:rsid w:val="000B5317"/>
    <w:rsid w:val="000B7BC1"/>
    <w:rsid w:val="000B7E82"/>
    <w:rsid w:val="000C41E8"/>
    <w:rsid w:val="000C68EC"/>
    <w:rsid w:val="000E008D"/>
    <w:rsid w:val="000E2FB7"/>
    <w:rsid w:val="000F0043"/>
    <w:rsid w:val="000F00A4"/>
    <w:rsid w:val="000F1D62"/>
    <w:rsid w:val="000F4BD8"/>
    <w:rsid w:val="00100EB9"/>
    <w:rsid w:val="00104EE0"/>
    <w:rsid w:val="001142F9"/>
    <w:rsid w:val="00116351"/>
    <w:rsid w:val="00121357"/>
    <w:rsid w:val="00134A42"/>
    <w:rsid w:val="00136524"/>
    <w:rsid w:val="00137292"/>
    <w:rsid w:val="00137979"/>
    <w:rsid w:val="00140F03"/>
    <w:rsid w:val="00144BAB"/>
    <w:rsid w:val="00144E1D"/>
    <w:rsid w:val="00154161"/>
    <w:rsid w:val="00160204"/>
    <w:rsid w:val="00162940"/>
    <w:rsid w:val="00164C78"/>
    <w:rsid w:val="001662CC"/>
    <w:rsid w:val="0018404D"/>
    <w:rsid w:val="00184FE7"/>
    <w:rsid w:val="001872AC"/>
    <w:rsid w:val="00191075"/>
    <w:rsid w:val="00191572"/>
    <w:rsid w:val="001931CF"/>
    <w:rsid w:val="00193F04"/>
    <w:rsid w:val="00195AB9"/>
    <w:rsid w:val="001978C7"/>
    <w:rsid w:val="001A2C7E"/>
    <w:rsid w:val="001A38E5"/>
    <w:rsid w:val="001B4153"/>
    <w:rsid w:val="001B7FBC"/>
    <w:rsid w:val="001C4E44"/>
    <w:rsid w:val="001C58A5"/>
    <w:rsid w:val="001C5E90"/>
    <w:rsid w:val="001D0068"/>
    <w:rsid w:val="001D008F"/>
    <w:rsid w:val="001D2E6C"/>
    <w:rsid w:val="001E10FA"/>
    <w:rsid w:val="001F0364"/>
    <w:rsid w:val="001F11CA"/>
    <w:rsid w:val="001F438F"/>
    <w:rsid w:val="001F605A"/>
    <w:rsid w:val="001F795D"/>
    <w:rsid w:val="00204C18"/>
    <w:rsid w:val="00217480"/>
    <w:rsid w:val="00220038"/>
    <w:rsid w:val="00226C74"/>
    <w:rsid w:val="0023174E"/>
    <w:rsid w:val="00231A05"/>
    <w:rsid w:val="0023682C"/>
    <w:rsid w:val="00240DA8"/>
    <w:rsid w:val="002428F5"/>
    <w:rsid w:val="002430D5"/>
    <w:rsid w:val="002448A6"/>
    <w:rsid w:val="002450BE"/>
    <w:rsid w:val="00253042"/>
    <w:rsid w:val="0025461A"/>
    <w:rsid w:val="00264293"/>
    <w:rsid w:val="00265B97"/>
    <w:rsid w:val="0026655C"/>
    <w:rsid w:val="002769BF"/>
    <w:rsid w:val="00280C76"/>
    <w:rsid w:val="00287D2F"/>
    <w:rsid w:val="00290244"/>
    <w:rsid w:val="00293EB4"/>
    <w:rsid w:val="00295205"/>
    <w:rsid w:val="002A3B85"/>
    <w:rsid w:val="002B53B1"/>
    <w:rsid w:val="002C23A0"/>
    <w:rsid w:val="002C2BFD"/>
    <w:rsid w:val="002C51DE"/>
    <w:rsid w:val="002D4480"/>
    <w:rsid w:val="002E1294"/>
    <w:rsid w:val="002E134A"/>
    <w:rsid w:val="002E1587"/>
    <w:rsid w:val="002E49D6"/>
    <w:rsid w:val="002E6552"/>
    <w:rsid w:val="002F08B3"/>
    <w:rsid w:val="002F1E91"/>
    <w:rsid w:val="002F5747"/>
    <w:rsid w:val="002F65D4"/>
    <w:rsid w:val="002F68C3"/>
    <w:rsid w:val="002F7754"/>
    <w:rsid w:val="0030063A"/>
    <w:rsid w:val="00303C12"/>
    <w:rsid w:val="003052CC"/>
    <w:rsid w:val="00310A0A"/>
    <w:rsid w:val="00313BFD"/>
    <w:rsid w:val="00314CC6"/>
    <w:rsid w:val="00314FD6"/>
    <w:rsid w:val="0031525A"/>
    <w:rsid w:val="003164BE"/>
    <w:rsid w:val="003169A0"/>
    <w:rsid w:val="00320047"/>
    <w:rsid w:val="00327177"/>
    <w:rsid w:val="003331D1"/>
    <w:rsid w:val="00342EE2"/>
    <w:rsid w:val="00343B79"/>
    <w:rsid w:val="00343DAD"/>
    <w:rsid w:val="00345B4A"/>
    <w:rsid w:val="00352A0C"/>
    <w:rsid w:val="00357973"/>
    <w:rsid w:val="0036479A"/>
    <w:rsid w:val="003648E4"/>
    <w:rsid w:val="00374DBA"/>
    <w:rsid w:val="00376375"/>
    <w:rsid w:val="00387954"/>
    <w:rsid w:val="00394672"/>
    <w:rsid w:val="003A11A0"/>
    <w:rsid w:val="003A163B"/>
    <w:rsid w:val="003A3F7A"/>
    <w:rsid w:val="003A65E2"/>
    <w:rsid w:val="003B223E"/>
    <w:rsid w:val="003B3F44"/>
    <w:rsid w:val="003C0018"/>
    <w:rsid w:val="003C0E45"/>
    <w:rsid w:val="003D160F"/>
    <w:rsid w:val="003D6553"/>
    <w:rsid w:val="003D71B6"/>
    <w:rsid w:val="003E089D"/>
    <w:rsid w:val="003E725A"/>
    <w:rsid w:val="003E75F7"/>
    <w:rsid w:val="00404C9F"/>
    <w:rsid w:val="00406560"/>
    <w:rsid w:val="00407813"/>
    <w:rsid w:val="004078DB"/>
    <w:rsid w:val="00411513"/>
    <w:rsid w:val="00413425"/>
    <w:rsid w:val="00415413"/>
    <w:rsid w:val="004222F7"/>
    <w:rsid w:val="004452B2"/>
    <w:rsid w:val="00445793"/>
    <w:rsid w:val="004535F9"/>
    <w:rsid w:val="00473A35"/>
    <w:rsid w:val="00475434"/>
    <w:rsid w:val="004756E6"/>
    <w:rsid w:val="00482CE2"/>
    <w:rsid w:val="00485BF3"/>
    <w:rsid w:val="004925FB"/>
    <w:rsid w:val="00493556"/>
    <w:rsid w:val="00494557"/>
    <w:rsid w:val="004955B8"/>
    <w:rsid w:val="00495691"/>
    <w:rsid w:val="00495718"/>
    <w:rsid w:val="004A0203"/>
    <w:rsid w:val="004A3418"/>
    <w:rsid w:val="004A6F15"/>
    <w:rsid w:val="004A7329"/>
    <w:rsid w:val="004B10D8"/>
    <w:rsid w:val="004C5687"/>
    <w:rsid w:val="004D25E5"/>
    <w:rsid w:val="004D4E01"/>
    <w:rsid w:val="004E2215"/>
    <w:rsid w:val="004E306B"/>
    <w:rsid w:val="004E5510"/>
    <w:rsid w:val="004F5FCD"/>
    <w:rsid w:val="004F6988"/>
    <w:rsid w:val="005059DA"/>
    <w:rsid w:val="0051787B"/>
    <w:rsid w:val="005207F7"/>
    <w:rsid w:val="005211B9"/>
    <w:rsid w:val="005270CD"/>
    <w:rsid w:val="00527252"/>
    <w:rsid w:val="00530430"/>
    <w:rsid w:val="00530A19"/>
    <w:rsid w:val="005317B9"/>
    <w:rsid w:val="00536A1F"/>
    <w:rsid w:val="00542B1C"/>
    <w:rsid w:val="0054416B"/>
    <w:rsid w:val="005517A0"/>
    <w:rsid w:val="00553115"/>
    <w:rsid w:val="00561CFB"/>
    <w:rsid w:val="00565CB6"/>
    <w:rsid w:val="00571BC7"/>
    <w:rsid w:val="00573D34"/>
    <w:rsid w:val="00580508"/>
    <w:rsid w:val="00590293"/>
    <w:rsid w:val="00596955"/>
    <w:rsid w:val="005A1615"/>
    <w:rsid w:val="005A43EA"/>
    <w:rsid w:val="005A72E1"/>
    <w:rsid w:val="005A7E87"/>
    <w:rsid w:val="005B4199"/>
    <w:rsid w:val="005B6083"/>
    <w:rsid w:val="005D0C45"/>
    <w:rsid w:val="005D10D4"/>
    <w:rsid w:val="005D2C55"/>
    <w:rsid w:val="005D7B09"/>
    <w:rsid w:val="005E04D3"/>
    <w:rsid w:val="005E0DD0"/>
    <w:rsid w:val="005E5320"/>
    <w:rsid w:val="005F031A"/>
    <w:rsid w:val="005F0BF4"/>
    <w:rsid w:val="005F5BA7"/>
    <w:rsid w:val="005F64D6"/>
    <w:rsid w:val="005F7317"/>
    <w:rsid w:val="00601661"/>
    <w:rsid w:val="006045D4"/>
    <w:rsid w:val="0060576D"/>
    <w:rsid w:val="00612193"/>
    <w:rsid w:val="00612FF9"/>
    <w:rsid w:val="006207CD"/>
    <w:rsid w:val="00627B63"/>
    <w:rsid w:val="00635950"/>
    <w:rsid w:val="006445C4"/>
    <w:rsid w:val="00650EDF"/>
    <w:rsid w:val="00651492"/>
    <w:rsid w:val="006542B4"/>
    <w:rsid w:val="00655DCC"/>
    <w:rsid w:val="006640CF"/>
    <w:rsid w:val="00664173"/>
    <w:rsid w:val="006676A7"/>
    <w:rsid w:val="00667EE2"/>
    <w:rsid w:val="00672BF4"/>
    <w:rsid w:val="00675344"/>
    <w:rsid w:val="006774B7"/>
    <w:rsid w:val="006832CE"/>
    <w:rsid w:val="0069413A"/>
    <w:rsid w:val="00697E09"/>
    <w:rsid w:val="006A313A"/>
    <w:rsid w:val="006A6F9A"/>
    <w:rsid w:val="006B050C"/>
    <w:rsid w:val="006B1C13"/>
    <w:rsid w:val="006B3097"/>
    <w:rsid w:val="006C7DD6"/>
    <w:rsid w:val="006D09E8"/>
    <w:rsid w:val="006D3FE0"/>
    <w:rsid w:val="006D5D5C"/>
    <w:rsid w:val="006E415F"/>
    <w:rsid w:val="006E5789"/>
    <w:rsid w:val="006E5A20"/>
    <w:rsid w:val="006F05DC"/>
    <w:rsid w:val="00704D23"/>
    <w:rsid w:val="00710EA2"/>
    <w:rsid w:val="00726C4C"/>
    <w:rsid w:val="00730B94"/>
    <w:rsid w:val="007348B9"/>
    <w:rsid w:val="00745A77"/>
    <w:rsid w:val="00750849"/>
    <w:rsid w:val="007541F1"/>
    <w:rsid w:val="007624A8"/>
    <w:rsid w:val="00765B5E"/>
    <w:rsid w:val="00770F80"/>
    <w:rsid w:val="00772E4B"/>
    <w:rsid w:val="00794C4C"/>
    <w:rsid w:val="00795AC4"/>
    <w:rsid w:val="00797A89"/>
    <w:rsid w:val="007A2D1E"/>
    <w:rsid w:val="007A395B"/>
    <w:rsid w:val="007B4D6C"/>
    <w:rsid w:val="007B7EF7"/>
    <w:rsid w:val="007C35ED"/>
    <w:rsid w:val="007C459B"/>
    <w:rsid w:val="007D0FE9"/>
    <w:rsid w:val="007D2E47"/>
    <w:rsid w:val="007D32C3"/>
    <w:rsid w:val="007D3476"/>
    <w:rsid w:val="007D5A25"/>
    <w:rsid w:val="007D6BDA"/>
    <w:rsid w:val="007D6EFD"/>
    <w:rsid w:val="007E4394"/>
    <w:rsid w:val="007E494A"/>
    <w:rsid w:val="007E6338"/>
    <w:rsid w:val="007E6905"/>
    <w:rsid w:val="007F07E4"/>
    <w:rsid w:val="007F0EF5"/>
    <w:rsid w:val="007F2A6F"/>
    <w:rsid w:val="007F77B7"/>
    <w:rsid w:val="00801070"/>
    <w:rsid w:val="008013AC"/>
    <w:rsid w:val="00812308"/>
    <w:rsid w:val="00813D7B"/>
    <w:rsid w:val="008219DF"/>
    <w:rsid w:val="00825119"/>
    <w:rsid w:val="008262C5"/>
    <w:rsid w:val="00833675"/>
    <w:rsid w:val="00836E9C"/>
    <w:rsid w:val="00842F97"/>
    <w:rsid w:val="00853F4B"/>
    <w:rsid w:val="008576B3"/>
    <w:rsid w:val="008619DA"/>
    <w:rsid w:val="00861A2A"/>
    <w:rsid w:val="00863C64"/>
    <w:rsid w:val="00870D7E"/>
    <w:rsid w:val="008775FB"/>
    <w:rsid w:val="008778BB"/>
    <w:rsid w:val="00884084"/>
    <w:rsid w:val="00885052"/>
    <w:rsid w:val="00886FF3"/>
    <w:rsid w:val="008A298A"/>
    <w:rsid w:val="008A37DA"/>
    <w:rsid w:val="008A4197"/>
    <w:rsid w:val="008A4CE1"/>
    <w:rsid w:val="008A5171"/>
    <w:rsid w:val="008B045A"/>
    <w:rsid w:val="008B40DD"/>
    <w:rsid w:val="008C0170"/>
    <w:rsid w:val="008C4129"/>
    <w:rsid w:val="008C557F"/>
    <w:rsid w:val="008C7C52"/>
    <w:rsid w:val="008D0730"/>
    <w:rsid w:val="008D1DDE"/>
    <w:rsid w:val="008D3E85"/>
    <w:rsid w:val="008D4174"/>
    <w:rsid w:val="008D64A8"/>
    <w:rsid w:val="008E0DDD"/>
    <w:rsid w:val="008E1640"/>
    <w:rsid w:val="008E5330"/>
    <w:rsid w:val="008F49DC"/>
    <w:rsid w:val="008F4CEF"/>
    <w:rsid w:val="008F6A26"/>
    <w:rsid w:val="00901E30"/>
    <w:rsid w:val="00904E7B"/>
    <w:rsid w:val="009131C8"/>
    <w:rsid w:val="009141E1"/>
    <w:rsid w:val="009158F3"/>
    <w:rsid w:val="00920204"/>
    <w:rsid w:val="0092118E"/>
    <w:rsid w:val="00921B8F"/>
    <w:rsid w:val="009224D2"/>
    <w:rsid w:val="009226E5"/>
    <w:rsid w:val="00923CE0"/>
    <w:rsid w:val="00930712"/>
    <w:rsid w:val="009346C1"/>
    <w:rsid w:val="00935E96"/>
    <w:rsid w:val="00944716"/>
    <w:rsid w:val="0095061A"/>
    <w:rsid w:val="0095141C"/>
    <w:rsid w:val="00953B09"/>
    <w:rsid w:val="00967D33"/>
    <w:rsid w:val="009774EB"/>
    <w:rsid w:val="009809A5"/>
    <w:rsid w:val="00980A12"/>
    <w:rsid w:val="00985223"/>
    <w:rsid w:val="00991934"/>
    <w:rsid w:val="00992564"/>
    <w:rsid w:val="00994D15"/>
    <w:rsid w:val="009A5CE6"/>
    <w:rsid w:val="009A607D"/>
    <w:rsid w:val="009A6693"/>
    <w:rsid w:val="009B0E68"/>
    <w:rsid w:val="009B7000"/>
    <w:rsid w:val="009C36E7"/>
    <w:rsid w:val="009C61C0"/>
    <w:rsid w:val="009C727A"/>
    <w:rsid w:val="009C76D9"/>
    <w:rsid w:val="009D08D4"/>
    <w:rsid w:val="009D4ACF"/>
    <w:rsid w:val="009D5BF2"/>
    <w:rsid w:val="009E0520"/>
    <w:rsid w:val="009F0D00"/>
    <w:rsid w:val="009F48E9"/>
    <w:rsid w:val="00A02252"/>
    <w:rsid w:val="00A02254"/>
    <w:rsid w:val="00A0312A"/>
    <w:rsid w:val="00A12ED1"/>
    <w:rsid w:val="00A13CB6"/>
    <w:rsid w:val="00A221BA"/>
    <w:rsid w:val="00A2351F"/>
    <w:rsid w:val="00A302D8"/>
    <w:rsid w:val="00A403A9"/>
    <w:rsid w:val="00A411AF"/>
    <w:rsid w:val="00A43E31"/>
    <w:rsid w:val="00A45A6E"/>
    <w:rsid w:val="00A4642D"/>
    <w:rsid w:val="00A51FA3"/>
    <w:rsid w:val="00A54B44"/>
    <w:rsid w:val="00A66D51"/>
    <w:rsid w:val="00A73612"/>
    <w:rsid w:val="00A74D78"/>
    <w:rsid w:val="00A753B0"/>
    <w:rsid w:val="00A80737"/>
    <w:rsid w:val="00A84A72"/>
    <w:rsid w:val="00A86CBB"/>
    <w:rsid w:val="00A938D0"/>
    <w:rsid w:val="00AA14ED"/>
    <w:rsid w:val="00AA3049"/>
    <w:rsid w:val="00AB22B2"/>
    <w:rsid w:val="00AB3798"/>
    <w:rsid w:val="00AB7A0B"/>
    <w:rsid w:val="00AC3344"/>
    <w:rsid w:val="00AC3EFD"/>
    <w:rsid w:val="00AC5A34"/>
    <w:rsid w:val="00AD0E1A"/>
    <w:rsid w:val="00AD0EB7"/>
    <w:rsid w:val="00AD7F14"/>
    <w:rsid w:val="00AE45E2"/>
    <w:rsid w:val="00AE4D74"/>
    <w:rsid w:val="00AF52B1"/>
    <w:rsid w:val="00B00C9D"/>
    <w:rsid w:val="00B01C55"/>
    <w:rsid w:val="00B03085"/>
    <w:rsid w:val="00B049E9"/>
    <w:rsid w:val="00B04BAA"/>
    <w:rsid w:val="00B04FC6"/>
    <w:rsid w:val="00B061EA"/>
    <w:rsid w:val="00B07A5C"/>
    <w:rsid w:val="00B1343B"/>
    <w:rsid w:val="00B14E91"/>
    <w:rsid w:val="00B16C82"/>
    <w:rsid w:val="00B3047C"/>
    <w:rsid w:val="00B34A29"/>
    <w:rsid w:val="00B34D5F"/>
    <w:rsid w:val="00B35A3A"/>
    <w:rsid w:val="00B37833"/>
    <w:rsid w:val="00B40209"/>
    <w:rsid w:val="00B4689F"/>
    <w:rsid w:val="00B472F0"/>
    <w:rsid w:val="00B5286A"/>
    <w:rsid w:val="00B5498F"/>
    <w:rsid w:val="00B56BC5"/>
    <w:rsid w:val="00B57235"/>
    <w:rsid w:val="00B6389C"/>
    <w:rsid w:val="00B71E5C"/>
    <w:rsid w:val="00B72DD2"/>
    <w:rsid w:val="00B73C1A"/>
    <w:rsid w:val="00B756EA"/>
    <w:rsid w:val="00B7727B"/>
    <w:rsid w:val="00B86E52"/>
    <w:rsid w:val="00B87D11"/>
    <w:rsid w:val="00B96FB7"/>
    <w:rsid w:val="00B973C6"/>
    <w:rsid w:val="00BA15D7"/>
    <w:rsid w:val="00BA1684"/>
    <w:rsid w:val="00BB470F"/>
    <w:rsid w:val="00BB7DCE"/>
    <w:rsid w:val="00BC030B"/>
    <w:rsid w:val="00BC2857"/>
    <w:rsid w:val="00BC3E18"/>
    <w:rsid w:val="00BD5268"/>
    <w:rsid w:val="00BD6969"/>
    <w:rsid w:val="00BE3CD4"/>
    <w:rsid w:val="00BE3DD2"/>
    <w:rsid w:val="00BE4C6B"/>
    <w:rsid w:val="00BF0A94"/>
    <w:rsid w:val="00BF3F55"/>
    <w:rsid w:val="00BF56B4"/>
    <w:rsid w:val="00C04D01"/>
    <w:rsid w:val="00C06BA0"/>
    <w:rsid w:val="00C14500"/>
    <w:rsid w:val="00C2431B"/>
    <w:rsid w:val="00C27AB5"/>
    <w:rsid w:val="00C37D62"/>
    <w:rsid w:val="00C42DE6"/>
    <w:rsid w:val="00C43489"/>
    <w:rsid w:val="00C451A3"/>
    <w:rsid w:val="00C47AE8"/>
    <w:rsid w:val="00C50074"/>
    <w:rsid w:val="00C570DF"/>
    <w:rsid w:val="00C63198"/>
    <w:rsid w:val="00C7477B"/>
    <w:rsid w:val="00C83ABE"/>
    <w:rsid w:val="00C86016"/>
    <w:rsid w:val="00C938B9"/>
    <w:rsid w:val="00C94331"/>
    <w:rsid w:val="00CA5E7F"/>
    <w:rsid w:val="00CA5EC0"/>
    <w:rsid w:val="00CB3C8F"/>
    <w:rsid w:val="00CC27D5"/>
    <w:rsid w:val="00CD0AC4"/>
    <w:rsid w:val="00CD1767"/>
    <w:rsid w:val="00CD2E7F"/>
    <w:rsid w:val="00CD6B3F"/>
    <w:rsid w:val="00CE464A"/>
    <w:rsid w:val="00CE7D4E"/>
    <w:rsid w:val="00CE7EDD"/>
    <w:rsid w:val="00CF1545"/>
    <w:rsid w:val="00CF2814"/>
    <w:rsid w:val="00CF2D6F"/>
    <w:rsid w:val="00CF47B6"/>
    <w:rsid w:val="00CF57FC"/>
    <w:rsid w:val="00CF74E9"/>
    <w:rsid w:val="00CF7D6C"/>
    <w:rsid w:val="00D01443"/>
    <w:rsid w:val="00D0578C"/>
    <w:rsid w:val="00D12C7C"/>
    <w:rsid w:val="00D134AF"/>
    <w:rsid w:val="00D152A9"/>
    <w:rsid w:val="00D1586A"/>
    <w:rsid w:val="00D16727"/>
    <w:rsid w:val="00D17E31"/>
    <w:rsid w:val="00D21187"/>
    <w:rsid w:val="00D2466E"/>
    <w:rsid w:val="00D30832"/>
    <w:rsid w:val="00D365A5"/>
    <w:rsid w:val="00D37C6E"/>
    <w:rsid w:val="00D448E3"/>
    <w:rsid w:val="00D467D5"/>
    <w:rsid w:val="00D6041F"/>
    <w:rsid w:val="00D609C3"/>
    <w:rsid w:val="00D621EC"/>
    <w:rsid w:val="00D709A6"/>
    <w:rsid w:val="00D70C42"/>
    <w:rsid w:val="00D81BD5"/>
    <w:rsid w:val="00D8484E"/>
    <w:rsid w:val="00D8520B"/>
    <w:rsid w:val="00D8786D"/>
    <w:rsid w:val="00D91BBF"/>
    <w:rsid w:val="00D91EA8"/>
    <w:rsid w:val="00D93C35"/>
    <w:rsid w:val="00D95A04"/>
    <w:rsid w:val="00DB269D"/>
    <w:rsid w:val="00DC1588"/>
    <w:rsid w:val="00DC44F7"/>
    <w:rsid w:val="00DC6A5E"/>
    <w:rsid w:val="00DD1ECD"/>
    <w:rsid w:val="00DD5FA0"/>
    <w:rsid w:val="00DE0C92"/>
    <w:rsid w:val="00DE5B74"/>
    <w:rsid w:val="00DE6E9B"/>
    <w:rsid w:val="00DE7149"/>
    <w:rsid w:val="00DE720C"/>
    <w:rsid w:val="00DF4D99"/>
    <w:rsid w:val="00E00ADC"/>
    <w:rsid w:val="00E028CB"/>
    <w:rsid w:val="00E0422C"/>
    <w:rsid w:val="00E131B3"/>
    <w:rsid w:val="00E22C29"/>
    <w:rsid w:val="00E23F3C"/>
    <w:rsid w:val="00E30D31"/>
    <w:rsid w:val="00E34A43"/>
    <w:rsid w:val="00E35BBB"/>
    <w:rsid w:val="00E41F00"/>
    <w:rsid w:val="00E45840"/>
    <w:rsid w:val="00E45B01"/>
    <w:rsid w:val="00E47ABE"/>
    <w:rsid w:val="00E52ED4"/>
    <w:rsid w:val="00E54120"/>
    <w:rsid w:val="00E54B97"/>
    <w:rsid w:val="00E55BA0"/>
    <w:rsid w:val="00E5776A"/>
    <w:rsid w:val="00E67E3A"/>
    <w:rsid w:val="00E717AF"/>
    <w:rsid w:val="00E80C47"/>
    <w:rsid w:val="00E976E1"/>
    <w:rsid w:val="00EA033D"/>
    <w:rsid w:val="00EA457B"/>
    <w:rsid w:val="00EA69CA"/>
    <w:rsid w:val="00EB255F"/>
    <w:rsid w:val="00EB3E39"/>
    <w:rsid w:val="00EB7C17"/>
    <w:rsid w:val="00EC2C03"/>
    <w:rsid w:val="00EC5AC6"/>
    <w:rsid w:val="00EC6F96"/>
    <w:rsid w:val="00ED6A4E"/>
    <w:rsid w:val="00EE16C2"/>
    <w:rsid w:val="00EE3D01"/>
    <w:rsid w:val="00EE51B7"/>
    <w:rsid w:val="00EE5247"/>
    <w:rsid w:val="00EE54E7"/>
    <w:rsid w:val="00EF0EE7"/>
    <w:rsid w:val="00EF318B"/>
    <w:rsid w:val="00EF40B0"/>
    <w:rsid w:val="00EF6458"/>
    <w:rsid w:val="00F04036"/>
    <w:rsid w:val="00F10854"/>
    <w:rsid w:val="00F12A75"/>
    <w:rsid w:val="00F12ADA"/>
    <w:rsid w:val="00F15255"/>
    <w:rsid w:val="00F15665"/>
    <w:rsid w:val="00F1694A"/>
    <w:rsid w:val="00F172A7"/>
    <w:rsid w:val="00F25617"/>
    <w:rsid w:val="00F261E2"/>
    <w:rsid w:val="00F30DB9"/>
    <w:rsid w:val="00F4200F"/>
    <w:rsid w:val="00F42A9B"/>
    <w:rsid w:val="00F435FB"/>
    <w:rsid w:val="00F53185"/>
    <w:rsid w:val="00F54F8A"/>
    <w:rsid w:val="00F61216"/>
    <w:rsid w:val="00F661F8"/>
    <w:rsid w:val="00F858FC"/>
    <w:rsid w:val="00F914D2"/>
    <w:rsid w:val="00FA0757"/>
    <w:rsid w:val="00FA1C38"/>
    <w:rsid w:val="00FA6772"/>
    <w:rsid w:val="00FB00BC"/>
    <w:rsid w:val="00FB5DAE"/>
    <w:rsid w:val="00FB6072"/>
    <w:rsid w:val="00FB68CC"/>
    <w:rsid w:val="00FC69B4"/>
    <w:rsid w:val="00FC73D6"/>
    <w:rsid w:val="00FE1590"/>
    <w:rsid w:val="00FE3394"/>
    <w:rsid w:val="00FE40DD"/>
    <w:rsid w:val="00FE6612"/>
    <w:rsid w:val="00FE7C7A"/>
    <w:rsid w:val="00FF1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liases w:val="!Обычный текст документа"/>
    <w:qFormat/>
    <w:rsid w:val="001D0068"/>
    <w:pPr>
      <w:ind w:firstLine="567"/>
      <w:jc w:val="both"/>
    </w:pPr>
    <w:rPr>
      <w:rFonts w:ascii="Arial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qFormat/>
    <w:rsid w:val="001D0068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1D0068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1D0068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1D0068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 1"/>
    <w:basedOn w:val="a"/>
    <w:next w:val="a"/>
    <w:rsid w:val="009809A5"/>
    <w:pPr>
      <w:keepNext/>
      <w:spacing w:before="240" w:after="60"/>
    </w:pPr>
    <w:rPr>
      <w:rFonts w:ascii="Helvetica" w:hAnsi="Helvetica"/>
      <w:b/>
      <w:kern w:val="28"/>
      <w:sz w:val="28"/>
    </w:rPr>
  </w:style>
  <w:style w:type="paragraph" w:styleId="a3">
    <w:name w:val="Body Text"/>
    <w:basedOn w:val="a"/>
    <w:rsid w:val="009809A5"/>
    <w:pPr>
      <w:spacing w:after="120"/>
    </w:pPr>
  </w:style>
  <w:style w:type="paragraph" w:styleId="a4">
    <w:name w:val="header"/>
    <w:basedOn w:val="a"/>
    <w:rsid w:val="009809A5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9809A5"/>
  </w:style>
  <w:style w:type="paragraph" w:styleId="a6">
    <w:name w:val="Body Text Indent"/>
    <w:basedOn w:val="a"/>
    <w:rsid w:val="009809A5"/>
    <w:pPr>
      <w:ind w:firstLine="709"/>
    </w:pPr>
    <w:rPr>
      <w:rFonts w:ascii="Academy" w:hAnsi="Academy"/>
      <w:color w:val="008080"/>
      <w:sz w:val="28"/>
    </w:rPr>
  </w:style>
  <w:style w:type="table" w:styleId="a7">
    <w:name w:val="Table Grid"/>
    <w:basedOn w:val="a1"/>
    <w:rsid w:val="00A84A72"/>
    <w:pPr>
      <w:spacing w:before="120" w:line="360" w:lineRule="auto"/>
      <w:ind w:firstLine="68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Знак"/>
    <w:basedOn w:val="a"/>
    <w:rsid w:val="004E306B"/>
    <w:pPr>
      <w:tabs>
        <w:tab w:val="num" w:pos="720"/>
      </w:tabs>
      <w:spacing w:after="160" w:line="240" w:lineRule="exact"/>
      <w:ind w:left="720" w:hanging="720"/>
    </w:pPr>
    <w:rPr>
      <w:rFonts w:ascii="Verdana" w:hAnsi="Verdana" w:cs="Verdana"/>
      <w:sz w:val="20"/>
      <w:lang w:val="en-US" w:eastAsia="en-US"/>
    </w:rPr>
  </w:style>
  <w:style w:type="paragraph" w:styleId="a9">
    <w:name w:val="Title"/>
    <w:basedOn w:val="a"/>
    <w:qFormat/>
    <w:rsid w:val="00CD0AC4"/>
    <w:pPr>
      <w:ind w:firstLine="0"/>
      <w:jc w:val="center"/>
    </w:pPr>
    <w:rPr>
      <w:rFonts w:ascii="Times New Roman" w:hAnsi="Times New Roman"/>
      <w:sz w:val="28"/>
    </w:rPr>
  </w:style>
  <w:style w:type="table" w:customStyle="1" w:styleId="11">
    <w:name w:val="Сетка таблицы1"/>
    <w:basedOn w:val="a1"/>
    <w:next w:val="a7"/>
    <w:uiPriority w:val="59"/>
    <w:rsid w:val="00612193"/>
    <w:pPr>
      <w:ind w:firstLine="709"/>
      <w:jc w:val="both"/>
    </w:pPr>
    <w:rPr>
      <w:rFonts w:eastAsia="Calibri"/>
      <w:sz w:val="2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rsid w:val="008013A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8013AC"/>
    <w:rPr>
      <w:rFonts w:ascii="Tahoma" w:hAnsi="Tahoma" w:cs="Tahoma"/>
      <w:sz w:val="16"/>
      <w:szCs w:val="16"/>
    </w:rPr>
  </w:style>
  <w:style w:type="paragraph" w:styleId="ac">
    <w:name w:val="footer"/>
    <w:basedOn w:val="a"/>
    <w:link w:val="ad"/>
    <w:rsid w:val="00A45A6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A45A6E"/>
    <w:rPr>
      <w:rFonts w:ascii="TimesDL" w:hAnsi="TimesDL"/>
      <w:sz w:val="24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A302D8"/>
    <w:rPr>
      <w:rFonts w:ascii="Arial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basedOn w:val="a0"/>
    <w:link w:val="3"/>
    <w:rsid w:val="00A302D8"/>
    <w:rPr>
      <w:rFonts w:ascii="Arial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A302D8"/>
    <w:rPr>
      <w:rFonts w:ascii="Arial" w:hAnsi="Arial"/>
      <w:b/>
      <w:bCs/>
      <w:sz w:val="26"/>
      <w:szCs w:val="28"/>
    </w:rPr>
  </w:style>
  <w:style w:type="character" w:styleId="HTML">
    <w:name w:val="HTML Variable"/>
    <w:aliases w:val="!Ссылки в документе"/>
    <w:basedOn w:val="a0"/>
    <w:rsid w:val="001D0068"/>
    <w:rPr>
      <w:rFonts w:ascii="Arial" w:hAnsi="Arial"/>
      <w:b w:val="0"/>
      <w:i w:val="0"/>
      <w:iCs/>
      <w:color w:val="0000FF"/>
      <w:sz w:val="24"/>
      <w:u w:val="none"/>
    </w:rPr>
  </w:style>
  <w:style w:type="paragraph" w:styleId="ae">
    <w:name w:val="annotation text"/>
    <w:aliases w:val="!Равноширинный текст документа"/>
    <w:basedOn w:val="a"/>
    <w:link w:val="af"/>
    <w:rsid w:val="001D0068"/>
    <w:rPr>
      <w:rFonts w:ascii="Courier" w:hAnsi="Courier"/>
      <w:sz w:val="22"/>
      <w:szCs w:val="20"/>
    </w:rPr>
  </w:style>
  <w:style w:type="character" w:customStyle="1" w:styleId="af">
    <w:name w:val="Текст примечания Знак"/>
    <w:aliases w:val="!Равноширинный текст документа Знак"/>
    <w:basedOn w:val="a0"/>
    <w:link w:val="ae"/>
    <w:rsid w:val="00A302D8"/>
    <w:rPr>
      <w:rFonts w:ascii="Courier" w:hAnsi="Courier"/>
      <w:sz w:val="22"/>
    </w:rPr>
  </w:style>
  <w:style w:type="paragraph" w:customStyle="1" w:styleId="Title">
    <w:name w:val="Title!Название НПА"/>
    <w:basedOn w:val="a"/>
    <w:rsid w:val="001D0068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f0">
    <w:name w:val="Hyperlink"/>
    <w:basedOn w:val="a0"/>
    <w:rsid w:val="001D0068"/>
    <w:rPr>
      <w:color w:val="0000FF"/>
      <w:u w:val="none"/>
    </w:rPr>
  </w:style>
  <w:style w:type="paragraph" w:customStyle="1" w:styleId="Application">
    <w:name w:val="Application!Приложение"/>
    <w:rsid w:val="001D0068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1D0068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1D0068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paragraph" w:customStyle="1" w:styleId="NumberAndDate">
    <w:name w:val="NumberAndDate"/>
    <w:aliases w:val="!Дата и Номер"/>
    <w:qFormat/>
    <w:rsid w:val="001D0068"/>
    <w:pPr>
      <w:jc w:val="center"/>
    </w:pPr>
    <w:rPr>
      <w:rFonts w:ascii="Arial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1D0068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liases w:val="!Обычный текст документа"/>
    <w:qFormat/>
    <w:rsid w:val="001D0068"/>
    <w:pPr>
      <w:ind w:firstLine="567"/>
      <w:jc w:val="both"/>
    </w:pPr>
    <w:rPr>
      <w:rFonts w:ascii="Arial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qFormat/>
    <w:rsid w:val="001D0068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1D0068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1D0068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1D0068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1D0068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1D0068"/>
  </w:style>
  <w:style w:type="paragraph" w:customStyle="1" w:styleId="10">
    <w:name w:val="заголовок 1"/>
    <w:basedOn w:val="a"/>
    <w:next w:val="a"/>
    <w:pPr>
      <w:keepNext/>
      <w:spacing w:before="240" w:after="60"/>
    </w:pPr>
    <w:rPr>
      <w:rFonts w:ascii="Helvetica" w:hAnsi="Helvetica"/>
      <w:b/>
      <w:kern w:val="28"/>
      <w:sz w:val="28"/>
    </w:rPr>
  </w:style>
  <w:style w:type="paragraph" w:styleId="a3">
    <w:name w:val="Body Text"/>
    <w:basedOn w:val="a"/>
    <w:pPr>
      <w:spacing w:after="120"/>
    </w:pPr>
  </w:style>
  <w:style w:type="paragraph" w:styleId="a4">
    <w:name w:val="header"/>
    <w:basedOn w:val="a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Body Text Indent"/>
    <w:basedOn w:val="a"/>
    <w:pPr>
      <w:ind w:firstLine="709"/>
    </w:pPr>
    <w:rPr>
      <w:rFonts w:ascii="Academy" w:hAnsi="Academy"/>
      <w:color w:val="008080"/>
      <w:sz w:val="28"/>
    </w:rPr>
  </w:style>
  <w:style w:type="table" w:styleId="a7">
    <w:name w:val="Table Grid"/>
    <w:basedOn w:val="a1"/>
    <w:rsid w:val="00A84A72"/>
    <w:pPr>
      <w:spacing w:before="120" w:line="360" w:lineRule="auto"/>
      <w:ind w:firstLine="68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Знак"/>
    <w:basedOn w:val="a"/>
    <w:rsid w:val="004E306B"/>
    <w:pPr>
      <w:tabs>
        <w:tab w:val="num" w:pos="720"/>
      </w:tabs>
      <w:spacing w:after="160" w:line="240" w:lineRule="exact"/>
      <w:ind w:left="720" w:hanging="720"/>
    </w:pPr>
    <w:rPr>
      <w:rFonts w:ascii="Verdana" w:hAnsi="Verdana" w:cs="Verdana"/>
      <w:sz w:val="20"/>
      <w:lang w:val="en-US" w:eastAsia="en-US"/>
    </w:rPr>
  </w:style>
  <w:style w:type="paragraph" w:styleId="a9">
    <w:name w:val="Title"/>
    <w:basedOn w:val="a"/>
    <w:qFormat/>
    <w:rsid w:val="00CD0AC4"/>
    <w:pPr>
      <w:ind w:firstLine="0"/>
      <w:jc w:val="center"/>
    </w:pPr>
    <w:rPr>
      <w:rFonts w:ascii="Times New Roman" w:hAnsi="Times New Roman"/>
      <w:sz w:val="28"/>
    </w:rPr>
  </w:style>
  <w:style w:type="table" w:customStyle="1" w:styleId="11">
    <w:name w:val="Сетка таблицы1"/>
    <w:basedOn w:val="a1"/>
    <w:next w:val="a7"/>
    <w:uiPriority w:val="59"/>
    <w:rsid w:val="00612193"/>
    <w:pPr>
      <w:ind w:firstLine="709"/>
      <w:jc w:val="both"/>
    </w:pPr>
    <w:rPr>
      <w:rFonts w:eastAsia="Calibri"/>
      <w:sz w:val="2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rsid w:val="008013A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8013AC"/>
    <w:rPr>
      <w:rFonts w:ascii="Tahoma" w:hAnsi="Tahoma" w:cs="Tahoma"/>
      <w:sz w:val="16"/>
      <w:szCs w:val="16"/>
    </w:rPr>
  </w:style>
  <w:style w:type="paragraph" w:styleId="ac">
    <w:name w:val="footer"/>
    <w:basedOn w:val="a"/>
    <w:link w:val="ad"/>
    <w:rsid w:val="00A45A6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A45A6E"/>
    <w:rPr>
      <w:rFonts w:ascii="TimesDL" w:hAnsi="TimesDL"/>
      <w:sz w:val="24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A302D8"/>
    <w:rPr>
      <w:rFonts w:ascii="Arial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basedOn w:val="a0"/>
    <w:link w:val="3"/>
    <w:rsid w:val="00A302D8"/>
    <w:rPr>
      <w:rFonts w:ascii="Arial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A302D8"/>
    <w:rPr>
      <w:rFonts w:ascii="Arial" w:hAnsi="Arial"/>
      <w:b/>
      <w:bCs/>
      <w:sz w:val="26"/>
      <w:szCs w:val="28"/>
    </w:rPr>
  </w:style>
  <w:style w:type="character" w:styleId="HTML">
    <w:name w:val="HTML Variable"/>
    <w:aliases w:val="!Ссылки в документе"/>
    <w:basedOn w:val="a0"/>
    <w:rsid w:val="001D0068"/>
    <w:rPr>
      <w:rFonts w:ascii="Arial" w:hAnsi="Arial"/>
      <w:b w:val="0"/>
      <w:i w:val="0"/>
      <w:iCs/>
      <w:color w:val="0000FF"/>
      <w:sz w:val="24"/>
      <w:u w:val="none"/>
    </w:rPr>
  </w:style>
  <w:style w:type="paragraph" w:styleId="ae">
    <w:name w:val="annotation text"/>
    <w:aliases w:val="!Равноширинный текст документа"/>
    <w:basedOn w:val="a"/>
    <w:link w:val="af"/>
    <w:rsid w:val="001D0068"/>
    <w:rPr>
      <w:rFonts w:ascii="Courier" w:hAnsi="Courier"/>
      <w:sz w:val="22"/>
      <w:szCs w:val="20"/>
    </w:rPr>
  </w:style>
  <w:style w:type="character" w:customStyle="1" w:styleId="af">
    <w:name w:val="Текст примечания Знак"/>
    <w:aliases w:val="!Равноширинный текст документа Знак"/>
    <w:basedOn w:val="a0"/>
    <w:link w:val="ae"/>
    <w:rsid w:val="00A302D8"/>
    <w:rPr>
      <w:rFonts w:ascii="Courier" w:hAnsi="Courier"/>
      <w:sz w:val="22"/>
    </w:rPr>
  </w:style>
  <w:style w:type="paragraph" w:customStyle="1" w:styleId="Title">
    <w:name w:val="Title!Название НПА"/>
    <w:basedOn w:val="a"/>
    <w:rsid w:val="001D0068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f0">
    <w:name w:val="Hyperlink"/>
    <w:basedOn w:val="a0"/>
    <w:rsid w:val="001D0068"/>
    <w:rPr>
      <w:color w:val="0000FF"/>
      <w:u w:val="none"/>
    </w:rPr>
  </w:style>
  <w:style w:type="paragraph" w:customStyle="1" w:styleId="Application">
    <w:name w:val="Application!Приложение"/>
    <w:rsid w:val="001D0068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1D0068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1D0068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paragraph" w:customStyle="1" w:styleId="NumberAndDate">
    <w:name w:val="NumberAndDate"/>
    <w:aliases w:val="!Дата и Номер"/>
    <w:qFormat/>
    <w:rsid w:val="001D0068"/>
    <w:pPr>
      <w:jc w:val="center"/>
    </w:pPr>
    <w:rPr>
      <w:rFonts w:ascii="Arial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1D0068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nla-service.minjust.ru:8080/rnla-links/ws/content/act/96e20c02-1b12-465a-b64c-24aa92270007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10.20.49.3:8080/content/act/15b3120f-49bb-4e45-aa53-cc6243ca755c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nla-service.minjust.ru:8080/rnla-links/ws/content/act/8f21b21c-a408-42c4-b9fe-a939b863c84a.html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SCLI.RU\&#1055;&#1057;%20&#1053;&#1055;&#1040;%20&#1045;&#1057;&#1048;&#1058;&#1054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81E1D4-34FA-42FC-AC3A-13C4E7D9E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styles.dot</Template>
  <TotalTime>1</TotalTime>
  <Pages>1</Pages>
  <Words>2362</Words>
  <Characters>13470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15801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Сорокина</dc:creator>
  <cp:lastModifiedBy>Вавилкина Валентина Викторовна</cp:lastModifiedBy>
  <cp:revision>3</cp:revision>
  <cp:lastPrinted>2017-12-26T02:30:00Z</cp:lastPrinted>
  <dcterms:created xsi:type="dcterms:W3CDTF">2026-08-31T06:23:00Z</dcterms:created>
  <dcterms:modified xsi:type="dcterms:W3CDTF">2026-09-14T07:08:00Z</dcterms:modified>
</cp:coreProperties>
</file>