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5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4"/>
        <w:gridCol w:w="1418"/>
        <w:gridCol w:w="283"/>
        <w:gridCol w:w="2268"/>
        <w:gridCol w:w="284"/>
        <w:gridCol w:w="1276"/>
        <w:gridCol w:w="1275"/>
        <w:gridCol w:w="1247"/>
      </w:tblGrid>
      <w:tr w:rsidR="003A52FB" w:rsidRPr="001906FE" w:rsidTr="002E26E9">
        <w:trPr>
          <w:trHeight w:val="1320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3A52FB" w:rsidRDefault="003A52FB" w:rsidP="002E26E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КЕМЕРОВСКАЯ ОБЛАСТЬ – КУЗБАСС </w:t>
            </w:r>
          </w:p>
          <w:p w:rsidR="003A52FB" w:rsidRDefault="003A52FB" w:rsidP="002E26E9">
            <w:pPr>
              <w:jc w:val="center"/>
              <w:rPr>
                <w:b/>
                <w:sz w:val="28"/>
              </w:rPr>
            </w:pPr>
          </w:p>
          <w:p w:rsidR="003A52FB" w:rsidRPr="001906FE" w:rsidRDefault="003A52FB" w:rsidP="002E26E9">
            <w:pPr>
              <w:jc w:val="center"/>
              <w:rPr>
                <w:b/>
                <w:szCs w:val="24"/>
              </w:rPr>
            </w:pPr>
            <w:r>
              <w:rPr>
                <w:b/>
                <w:sz w:val="28"/>
              </w:rPr>
              <w:t>АДМИНИСТРАЦИЯ ЛЕНИНСК-КУЗНЕЦКОГО МУНИЦИПАЛЬНОГО ОКРУГА</w:t>
            </w:r>
          </w:p>
        </w:tc>
      </w:tr>
      <w:tr w:rsidR="003A52FB" w:rsidRPr="007F5938" w:rsidTr="002E26E9">
        <w:trPr>
          <w:trHeight w:hRule="exact" w:val="39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3A52FB" w:rsidRPr="007F5938" w:rsidRDefault="003A52FB" w:rsidP="002E26E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A52FB" w:rsidRPr="001906FE" w:rsidTr="002E26E9">
        <w:trPr>
          <w:trHeight w:val="399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3A52FB" w:rsidRPr="001906FE" w:rsidRDefault="003A52FB" w:rsidP="002E26E9">
            <w:pPr>
              <w:jc w:val="center"/>
              <w:rPr>
                <w:szCs w:val="24"/>
              </w:rPr>
            </w:pPr>
            <w:r>
              <w:rPr>
                <w:b/>
                <w:sz w:val="36"/>
              </w:rPr>
              <w:t>ПОСТАНОВЛЕНИЕ</w:t>
            </w:r>
          </w:p>
        </w:tc>
      </w:tr>
      <w:tr w:rsidR="003A52FB" w:rsidTr="002E26E9">
        <w:trPr>
          <w:trHeight w:hRule="exact" w:val="39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3A52FB" w:rsidRDefault="003A52FB" w:rsidP="002E26E9">
            <w:pPr>
              <w:spacing w:line="360" w:lineRule="auto"/>
              <w:jc w:val="center"/>
              <w:rPr>
                <w:b/>
                <w:sz w:val="36"/>
              </w:rPr>
            </w:pPr>
          </w:p>
        </w:tc>
      </w:tr>
      <w:tr w:rsidR="003A52FB" w:rsidRPr="00F73F71" w:rsidTr="001313DE">
        <w:tc>
          <w:tcPr>
            <w:tcW w:w="2552" w:type="dxa"/>
            <w:gridSpan w:val="2"/>
            <w:tcMar>
              <w:left w:w="0" w:type="dxa"/>
              <w:right w:w="0" w:type="dxa"/>
            </w:tcMar>
          </w:tcPr>
          <w:p w:rsidR="003A52FB" w:rsidRPr="00F73F71" w:rsidRDefault="003A52FB" w:rsidP="002E26E9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  <w:tc>
          <w:tcPr>
            <w:tcW w:w="283" w:type="dxa"/>
          </w:tcPr>
          <w:p w:rsidR="003A52FB" w:rsidRPr="00F73F71" w:rsidRDefault="003A52FB" w:rsidP="002E26E9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от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A52FB" w:rsidRPr="00F73F71" w:rsidRDefault="001313DE" w:rsidP="002E26E9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27.02.2025</w:t>
            </w:r>
          </w:p>
        </w:tc>
        <w:tc>
          <w:tcPr>
            <w:tcW w:w="284" w:type="dxa"/>
          </w:tcPr>
          <w:p w:rsidR="003A52FB" w:rsidRPr="00F73F71" w:rsidRDefault="003A52FB" w:rsidP="002E26E9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52FB" w:rsidRPr="00F73F71" w:rsidRDefault="001313DE" w:rsidP="002E26E9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317</w:t>
            </w:r>
          </w:p>
        </w:tc>
        <w:tc>
          <w:tcPr>
            <w:tcW w:w="2522" w:type="dxa"/>
            <w:gridSpan w:val="2"/>
          </w:tcPr>
          <w:p w:rsidR="003A52FB" w:rsidRPr="00F73F71" w:rsidRDefault="003A52FB" w:rsidP="002E26E9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3A52FB" w:rsidTr="002E26E9">
        <w:trPr>
          <w:trHeight w:hRule="exact" w:val="113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3A52FB" w:rsidRDefault="003A52FB" w:rsidP="002E26E9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3A52FB" w:rsidTr="002E26E9"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3A52FB" w:rsidRDefault="003A52FB" w:rsidP="002E26E9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t>г. Ленинск-Кузнецкий</w:t>
            </w:r>
          </w:p>
        </w:tc>
      </w:tr>
      <w:tr w:rsidR="003A52FB" w:rsidTr="002E26E9">
        <w:trPr>
          <w:trHeight w:hRule="exact" w:val="56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3A52FB" w:rsidRDefault="003A52FB" w:rsidP="002E26E9">
            <w:pPr>
              <w:tabs>
                <w:tab w:val="left" w:pos="2568"/>
                <w:tab w:val="left" w:pos="5244"/>
                <w:tab w:val="left" w:pos="5394"/>
              </w:tabs>
              <w:rPr>
                <w:szCs w:val="24"/>
              </w:rPr>
            </w:pPr>
          </w:p>
        </w:tc>
      </w:tr>
      <w:tr w:rsidR="003A52FB" w:rsidTr="002E26E9">
        <w:tc>
          <w:tcPr>
            <w:tcW w:w="1134" w:type="dxa"/>
            <w:tcMar>
              <w:left w:w="0" w:type="dxa"/>
              <w:right w:w="0" w:type="dxa"/>
            </w:tcMar>
          </w:tcPr>
          <w:p w:rsidR="003A52FB" w:rsidRDefault="003A52FB" w:rsidP="009F4E6E">
            <w:pPr>
              <w:tabs>
                <w:tab w:val="left" w:pos="2568"/>
                <w:tab w:val="left" w:pos="5244"/>
                <w:tab w:val="left" w:pos="5394"/>
              </w:tabs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6804" w:type="dxa"/>
            <w:gridSpan w:val="6"/>
          </w:tcPr>
          <w:p w:rsidR="00E15CAF" w:rsidRPr="00E15CAF" w:rsidRDefault="00E15CAF" w:rsidP="00294EF0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b/>
                <w:bCs/>
              </w:rPr>
            </w:pPr>
            <w:r w:rsidRPr="00E15CAF">
              <w:rPr>
                <w:b/>
                <w:bCs/>
              </w:rPr>
              <w:t>О</w:t>
            </w:r>
            <w:r w:rsidR="00C671D5">
              <w:rPr>
                <w:b/>
                <w:bCs/>
              </w:rPr>
              <w:t>б организаци</w:t>
            </w:r>
            <w:r w:rsidR="00BE521E">
              <w:rPr>
                <w:b/>
                <w:bCs/>
              </w:rPr>
              <w:t>и</w:t>
            </w:r>
            <w:r w:rsidR="00C671D5">
              <w:rPr>
                <w:b/>
                <w:bCs/>
              </w:rPr>
              <w:t xml:space="preserve"> подготовки</w:t>
            </w:r>
            <w:r w:rsidRPr="00E15CAF">
              <w:rPr>
                <w:b/>
                <w:bCs/>
              </w:rPr>
              <w:t xml:space="preserve"> населения Ленинск-Кузнецкого муниципального округа в области гражданской обороны и защиты от чре</w:t>
            </w:r>
            <w:r w:rsidR="00BE521E">
              <w:rPr>
                <w:b/>
                <w:bCs/>
              </w:rPr>
              <w:t xml:space="preserve">звычайных ситуаций природного и </w:t>
            </w:r>
            <w:r w:rsidRPr="00E15CAF">
              <w:rPr>
                <w:b/>
                <w:bCs/>
              </w:rPr>
              <w:t>техногенного характера</w:t>
            </w:r>
          </w:p>
          <w:p w:rsidR="003A52FB" w:rsidRPr="0097166E" w:rsidRDefault="003A52FB" w:rsidP="009F4E6E">
            <w:pPr>
              <w:tabs>
                <w:tab w:val="left" w:pos="2568"/>
                <w:tab w:val="left" w:pos="5244"/>
                <w:tab w:val="left" w:pos="5394"/>
              </w:tabs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1247" w:type="dxa"/>
          </w:tcPr>
          <w:p w:rsidR="003A52FB" w:rsidRDefault="003A52FB" w:rsidP="009F4E6E">
            <w:pPr>
              <w:tabs>
                <w:tab w:val="left" w:pos="2568"/>
                <w:tab w:val="left" w:pos="5244"/>
                <w:tab w:val="left" w:pos="5394"/>
              </w:tabs>
              <w:spacing w:line="360" w:lineRule="auto"/>
              <w:jc w:val="center"/>
              <w:rPr>
                <w:szCs w:val="24"/>
              </w:rPr>
            </w:pPr>
          </w:p>
        </w:tc>
      </w:tr>
    </w:tbl>
    <w:p w:rsidR="006B1CA5" w:rsidRDefault="006B1CA5" w:rsidP="009A7DF4">
      <w:pPr>
        <w:spacing w:line="400" w:lineRule="exact"/>
        <w:ind w:firstLine="709"/>
        <w:jc w:val="both"/>
      </w:pPr>
      <w:r>
        <w:t xml:space="preserve">На основании статьи 16 Федерального закона от 06.10.2003 № 131-ФЗ «Об общих принципах организации местного самоуправления в Российской Федерации», в соответствии с </w:t>
      </w:r>
      <w:r w:rsidRPr="0072218E">
        <w:t xml:space="preserve">Федеральным законом </w:t>
      </w:r>
      <w:r>
        <w:t xml:space="preserve">от 12.02.1998 № 28-ФЗ «О гражданской обороне»,               </w:t>
      </w:r>
      <w:r w:rsidRPr="00667462">
        <w:t xml:space="preserve">Федеральным законом </w:t>
      </w:r>
      <w:r>
        <w:t xml:space="preserve">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02.11.2000 № 841 «Об утверждении Положения о подготовке населения в области гражданской обороны», постановлением Правительства Российской Федерации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распоряжением Правительства Кемеровской области – Кузбасса от 12.05.2023 № 271-р «Об организации подготовки населения Кемеровской области – Кузбасса в области гражданской обороны и защиты от чрезвычайных ситуаций природного и техногенного характера», в целях организации и осуществления подготовки населения Ленинск-Кузнецкого </w:t>
      </w:r>
      <w:r w:rsidR="004149D7">
        <w:t>муниципальн</w:t>
      </w:r>
      <w:r>
        <w:t>ого округа в области гражданской обороны и защиты от чрезвычайных ситуаций природного и техногенного характера</w:t>
      </w:r>
      <w:r w:rsidR="00225CE5">
        <w:t xml:space="preserve"> </w:t>
      </w:r>
      <w:r>
        <w:t xml:space="preserve"> п о с т а н о в л я ю:</w:t>
      </w:r>
    </w:p>
    <w:p w:rsidR="006B1CA5" w:rsidRDefault="006B1CA5" w:rsidP="009A7DF4">
      <w:pPr>
        <w:spacing w:line="400" w:lineRule="exact"/>
        <w:ind w:firstLine="709"/>
        <w:jc w:val="both"/>
      </w:pPr>
      <w:r>
        <w:t xml:space="preserve">1. </w:t>
      </w:r>
      <w:r w:rsidRPr="0043059E">
        <w:t>Утвердить прилагаемое Положение</w:t>
      </w:r>
      <w:r>
        <w:t xml:space="preserve"> о подготовке населения Ленинск-Кузнецкого </w:t>
      </w:r>
      <w:r w:rsidR="00C671D5">
        <w:t>муници</w:t>
      </w:r>
      <w:r w:rsidR="00294EF0">
        <w:t>п</w:t>
      </w:r>
      <w:r w:rsidR="00C671D5">
        <w:t>ального</w:t>
      </w:r>
      <w:r>
        <w:t xml:space="preserve"> округа в области гражданской обороны и защиты от чрезвычайных ситуаций природного и техногенного характера.</w:t>
      </w:r>
    </w:p>
    <w:p w:rsidR="00837EDA" w:rsidRDefault="006B1CA5" w:rsidP="009A7DF4">
      <w:pPr>
        <w:spacing w:line="400" w:lineRule="exact"/>
        <w:ind w:firstLine="709"/>
        <w:jc w:val="both"/>
      </w:pPr>
      <w:r>
        <w:t>2. М</w:t>
      </w:r>
      <w:r w:rsidR="00294EF0">
        <w:t>униципальному казенному учреждению</w:t>
      </w:r>
      <w:r>
        <w:t xml:space="preserve"> «Управление по делам гражданской обороны и чрезвычайным ситуациям Ленинск-Кузнецкого </w:t>
      </w:r>
      <w:r w:rsidR="00294EF0">
        <w:t>муниципальног</w:t>
      </w:r>
      <w:r>
        <w:t>о округа»</w:t>
      </w:r>
      <w:r w:rsidR="00837EDA">
        <w:t>:</w:t>
      </w:r>
    </w:p>
    <w:p w:rsidR="006B1CA5" w:rsidRDefault="006B1CA5" w:rsidP="009A7DF4">
      <w:pPr>
        <w:spacing w:line="400" w:lineRule="exact"/>
        <w:ind w:firstLine="709"/>
        <w:jc w:val="both"/>
      </w:pPr>
      <w:r>
        <w:lastRenderedPageBreak/>
        <w:t>2.1. Планировать подготовку населения в области гражданской обороны и защиты от</w:t>
      </w:r>
      <w:r w:rsidRPr="006006BB">
        <w:t xml:space="preserve"> чрезвычайных ситуаци</w:t>
      </w:r>
      <w:r>
        <w:t>й</w:t>
      </w:r>
      <w:r w:rsidRPr="006006BB">
        <w:t xml:space="preserve"> природного и техногенного характера</w:t>
      </w:r>
      <w:r>
        <w:t>.</w:t>
      </w:r>
    </w:p>
    <w:p w:rsidR="006B1CA5" w:rsidRDefault="006B1CA5" w:rsidP="009A7DF4">
      <w:pPr>
        <w:spacing w:line="400" w:lineRule="exact"/>
        <w:ind w:firstLine="709"/>
        <w:jc w:val="both"/>
      </w:pPr>
      <w:r>
        <w:t>2.2. Осуществлять подготовку личного состава формирований и служб Ленинск-Кузнецкого муниципального округа.</w:t>
      </w:r>
    </w:p>
    <w:p w:rsidR="006B1CA5" w:rsidRDefault="006B1CA5" w:rsidP="009A7DF4">
      <w:pPr>
        <w:spacing w:line="400" w:lineRule="exact"/>
        <w:ind w:firstLine="709"/>
        <w:jc w:val="both"/>
      </w:pPr>
      <w:r>
        <w:t>2.3. Организовывать повышение квалификации по дополнительным профессиональным программам в области гражданской обороны и защиты от чрезвычайных ситуаций природного и техногенного характера должностных лиц администрации Ленинск-Кузнецкого муниципального округа и руководителей организаций, деятельность которых связана с деятельностью администрации Ленинск-Кузнецкого муниципального округа или которые находятся в сфере ее деятельности.</w:t>
      </w:r>
    </w:p>
    <w:p w:rsidR="006B1CA5" w:rsidRDefault="006B1CA5" w:rsidP="009A7DF4">
      <w:pPr>
        <w:spacing w:line="400" w:lineRule="exact"/>
        <w:ind w:firstLine="709"/>
        <w:jc w:val="both"/>
      </w:pPr>
      <w:r>
        <w:t>2.4. Проводить учения и тренировки по гражданской обороне и защите от чрезвычайных ситуаций природного и техногенного характера.</w:t>
      </w:r>
    </w:p>
    <w:p w:rsidR="006B1CA5" w:rsidRDefault="006B1CA5" w:rsidP="009A7DF4">
      <w:pPr>
        <w:spacing w:line="400" w:lineRule="exact"/>
        <w:ind w:firstLine="709"/>
        <w:jc w:val="both"/>
        <w:rPr>
          <w:szCs w:val="24"/>
        </w:rPr>
      </w:pPr>
      <w:r w:rsidRPr="00225CE5">
        <w:t>2.5.</w:t>
      </w:r>
      <w:r w:rsidRPr="00225CE5">
        <w:rPr>
          <w:sz w:val="28"/>
          <w:szCs w:val="28"/>
        </w:rPr>
        <w:t xml:space="preserve"> </w:t>
      </w:r>
      <w:r w:rsidRPr="00225CE5">
        <w:rPr>
          <w:szCs w:val="24"/>
        </w:rPr>
        <w:t>Организо</w:t>
      </w:r>
      <w:r w:rsidR="00B74C20">
        <w:rPr>
          <w:szCs w:val="24"/>
        </w:rPr>
        <w:t>вы</w:t>
      </w:r>
      <w:r w:rsidRPr="00225CE5">
        <w:rPr>
          <w:szCs w:val="24"/>
        </w:rPr>
        <w:t>вать работу по оснащению и деятельности учебно</w:t>
      </w:r>
      <w:r w:rsidR="00EB5A88" w:rsidRPr="00225CE5">
        <w:rPr>
          <w:szCs w:val="24"/>
        </w:rPr>
        <w:t>-консультационных пунктов</w:t>
      </w:r>
      <w:r w:rsidRPr="00225CE5">
        <w:rPr>
          <w:szCs w:val="24"/>
        </w:rPr>
        <w:t xml:space="preserve"> по гражданской обороне и защите от чрезвычайных ситуаций </w:t>
      </w:r>
      <w:r w:rsidR="00EB5A88" w:rsidRPr="00225CE5">
        <w:rPr>
          <w:bCs/>
          <w:szCs w:val="24"/>
        </w:rPr>
        <w:t>на территории Ленинск-Кузнецкого муниципального округа.</w:t>
      </w:r>
    </w:p>
    <w:p w:rsidR="00225CE5" w:rsidRDefault="006B1CA5" w:rsidP="009A7DF4">
      <w:pPr>
        <w:spacing w:line="400" w:lineRule="exact"/>
        <w:ind w:firstLine="709"/>
        <w:jc w:val="both"/>
        <w:rPr>
          <w:szCs w:val="24"/>
        </w:rPr>
      </w:pPr>
      <w:r>
        <w:rPr>
          <w:szCs w:val="24"/>
        </w:rPr>
        <w:t>2.6. Осуществлять контроль за подготовкой в области гражданской обороны личного состава формирований и служб организаций, находящихся на территории Ленинск-Кузнецкого муниципального округа.</w:t>
      </w:r>
    </w:p>
    <w:p w:rsidR="00225CE5" w:rsidRDefault="006E31C3" w:rsidP="009A7DF4">
      <w:pPr>
        <w:spacing w:line="400" w:lineRule="exact"/>
        <w:ind w:firstLine="709"/>
        <w:jc w:val="both"/>
        <w:rPr>
          <w:szCs w:val="28"/>
        </w:rPr>
      </w:pPr>
      <w:r w:rsidRPr="006E31C3">
        <w:rPr>
          <w:szCs w:val="28"/>
        </w:rPr>
        <w:t>2.7. Организовывать и проводить мероприятия по пропаганде знаний в области гражданской обороны и защиты от чрезвычайных ситуаций природного и техногенного характера.</w:t>
      </w:r>
    </w:p>
    <w:p w:rsidR="006B1CA5" w:rsidRDefault="006B1CA5" w:rsidP="009A7DF4">
      <w:pPr>
        <w:spacing w:line="400" w:lineRule="exact"/>
        <w:ind w:firstLine="709"/>
        <w:jc w:val="both"/>
      </w:pPr>
      <w:r>
        <w:t>3. Управлению образования администрации Ленинск-Кузнецкого муниципального окру</w:t>
      </w:r>
      <w:r w:rsidR="00837EDA">
        <w:t>га</w:t>
      </w:r>
      <w:r>
        <w:t>:</w:t>
      </w:r>
    </w:p>
    <w:p w:rsidR="006B1CA5" w:rsidRDefault="006B1CA5" w:rsidP="009A7DF4">
      <w:pPr>
        <w:spacing w:line="400" w:lineRule="exact"/>
        <w:ind w:firstLine="709"/>
        <w:jc w:val="both"/>
      </w:pPr>
      <w:r>
        <w:t>3.1. Принять необходимые меры по созданию в образовательных организациях Ленинск-Кузнецкого муниципального округа учебно-материальной базы, обеспечивающей необходимый уровень подготовки учащихся по вопросам безопасности жизнедеятельности, приобретению учебных и наглядных пособий, обучающих программ, оборудованию кабинетов, классов.</w:t>
      </w:r>
    </w:p>
    <w:p w:rsidR="006B1CA5" w:rsidRDefault="006B1CA5" w:rsidP="009A7DF4">
      <w:pPr>
        <w:spacing w:line="400" w:lineRule="exact"/>
        <w:ind w:firstLine="709"/>
        <w:jc w:val="both"/>
      </w:pPr>
      <w:r>
        <w:t xml:space="preserve">3.2. Организовать подготовку, повышение квалификации преподавателей предмета </w:t>
      </w:r>
      <w:r w:rsidRPr="00EB5A88">
        <w:t>«Основы безопасности и защиты Родины»</w:t>
      </w:r>
      <w:r>
        <w:t xml:space="preserve"> на курсах повышения квалификации.</w:t>
      </w:r>
    </w:p>
    <w:p w:rsidR="006B1CA5" w:rsidRDefault="006B1CA5" w:rsidP="009A7DF4">
      <w:pPr>
        <w:spacing w:line="400" w:lineRule="exact"/>
        <w:ind w:firstLine="709"/>
        <w:jc w:val="both"/>
      </w:pPr>
      <w:r>
        <w:t xml:space="preserve">3.3. Планировать и организовывать ежегодное проведение </w:t>
      </w:r>
      <w:r w:rsidR="00392BA3">
        <w:t xml:space="preserve">муниципальных </w:t>
      </w:r>
      <w:r>
        <w:t>соревнований «Школа безопасности» и «Юный спасатель» и участие в областных соревнованиях.</w:t>
      </w:r>
    </w:p>
    <w:p w:rsidR="006B1CA5" w:rsidRDefault="006B1CA5" w:rsidP="009A7DF4">
      <w:pPr>
        <w:spacing w:line="400" w:lineRule="exact"/>
        <w:ind w:firstLine="709"/>
        <w:jc w:val="both"/>
      </w:pPr>
      <w:r>
        <w:t xml:space="preserve">3.4. Привлекать обучающихся к участию в учениях и тренировках по </w:t>
      </w:r>
      <w:r>
        <w:lastRenderedPageBreak/>
        <w:t>гражданской обороне и защите от чрезвычайных ситуаций природного и техногенного характера.</w:t>
      </w:r>
    </w:p>
    <w:p w:rsidR="00392BA3" w:rsidRDefault="00D42BA6" w:rsidP="009A7DF4">
      <w:pPr>
        <w:spacing w:line="400" w:lineRule="exact"/>
        <w:ind w:firstLine="709"/>
        <w:jc w:val="both"/>
      </w:pPr>
      <w:r>
        <w:t xml:space="preserve">4. </w:t>
      </w:r>
      <w:r w:rsidR="0072309F">
        <w:t>Заместителю главы Ленинск-Кузнецкого муниципального округа – н</w:t>
      </w:r>
      <w:r>
        <w:t>ачальнику</w:t>
      </w:r>
      <w:r w:rsidR="0072309F">
        <w:t xml:space="preserve"> т</w:t>
      </w:r>
      <w:r w:rsidR="00392BA3">
        <w:t>ерриториальн</w:t>
      </w:r>
      <w:r>
        <w:t>ого управления г</w:t>
      </w:r>
      <w:r w:rsidR="005C65E4">
        <w:t>орода</w:t>
      </w:r>
      <w:r>
        <w:t xml:space="preserve"> Полысаево Березиной </w:t>
      </w:r>
      <w:r w:rsidR="005C65E4">
        <w:t>Е.Г</w:t>
      </w:r>
      <w:r>
        <w:t xml:space="preserve">., </w:t>
      </w:r>
      <w:r w:rsidR="0072309F">
        <w:t xml:space="preserve">заместителю главы              Ленинск-Кузнецкого муниципального округа – </w:t>
      </w:r>
      <w:r>
        <w:t xml:space="preserve">начальнику </w:t>
      </w:r>
      <w:r w:rsidR="0072309F">
        <w:t>т</w:t>
      </w:r>
      <w:r>
        <w:t>ерриториально</w:t>
      </w:r>
      <w:r w:rsidR="0072309F">
        <w:t>го управления</w:t>
      </w:r>
      <w:r>
        <w:t xml:space="preserve"> администрации Ленинск-Кузнецкого муниц</w:t>
      </w:r>
      <w:r w:rsidR="005C65E4">
        <w:t xml:space="preserve">ипального округа Канищеву В.О. </w:t>
      </w:r>
      <w:r>
        <w:t xml:space="preserve">оказывать содействие муниципальному казенному учреждению «Управление по делам гражданской обороны и чрезвычайным ситуациям Ленинск-Кузнецкого муниципального </w:t>
      </w:r>
      <w:r w:rsidR="0072309F">
        <w:t xml:space="preserve">округа» в подготовке населения </w:t>
      </w:r>
      <w:r>
        <w:t>в области гражданской обороны и защиты от чрезвычайных ситуаций природного и техногенного характера.</w:t>
      </w:r>
    </w:p>
    <w:p w:rsidR="006B1CA5" w:rsidRDefault="00392BA3" w:rsidP="009A7DF4">
      <w:pPr>
        <w:spacing w:line="400" w:lineRule="exact"/>
        <w:ind w:firstLine="709"/>
        <w:jc w:val="both"/>
      </w:pPr>
      <w:r>
        <w:t>5</w:t>
      </w:r>
      <w:r w:rsidR="006B1CA5">
        <w:t>. Рекомендовать руководителям организаций независимо от организационно-правовой формы:</w:t>
      </w:r>
    </w:p>
    <w:p w:rsidR="006B1CA5" w:rsidRDefault="00392BA3" w:rsidP="009A7DF4">
      <w:pPr>
        <w:spacing w:line="400" w:lineRule="exact"/>
        <w:ind w:firstLine="709"/>
        <w:jc w:val="both"/>
      </w:pPr>
      <w:r>
        <w:t>5</w:t>
      </w:r>
      <w:r w:rsidR="006B1CA5" w:rsidRPr="008E5428">
        <w:t xml:space="preserve">.1. </w:t>
      </w:r>
      <w:r w:rsidR="006B1CA5">
        <w:t xml:space="preserve">Руководствоваться в своей работе </w:t>
      </w:r>
      <w:r w:rsidR="006B1CA5" w:rsidRPr="00B06427">
        <w:t>постановлением Правительства Российской Федерации от 02.11.2000 № 841 «Об утверждении Положения о</w:t>
      </w:r>
      <w:r w:rsidR="006B1CA5">
        <w:t xml:space="preserve"> подготовке</w:t>
      </w:r>
      <w:r w:rsidR="006B1CA5" w:rsidRPr="00B06427">
        <w:t xml:space="preserve"> населения в области гражданской обороны», постановлением Правительства Российской Федерации от 18.09.2020 № 1485 «Об утверждении Положения о подготовке граждан Российской </w:t>
      </w:r>
      <w:r w:rsidR="006B1CA5">
        <w:t>Ф</w:t>
      </w:r>
      <w:r w:rsidR="006B1CA5" w:rsidRPr="00B06427">
        <w:t>едерации, иностранных граждан и лиц без гражданства в области защиты от чрезвычайных ситуаций природного и техногенного характера»</w:t>
      </w:r>
      <w:r w:rsidR="006B1CA5">
        <w:t xml:space="preserve"> и настоящим постановлением.</w:t>
      </w:r>
    </w:p>
    <w:p w:rsidR="006B1CA5" w:rsidRDefault="00392BA3" w:rsidP="009A7DF4">
      <w:pPr>
        <w:spacing w:line="400" w:lineRule="exact"/>
        <w:ind w:firstLine="709"/>
        <w:jc w:val="both"/>
      </w:pPr>
      <w:r>
        <w:t>5</w:t>
      </w:r>
      <w:r w:rsidR="006B1CA5">
        <w:t>.2. Разрабатывать с учетом особенностей деятельности организаций и на основании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организаций, а также работников организаций в области гражданской обороны и защиты от чрезвычайных ситуаций природного и техногенного характера.</w:t>
      </w:r>
    </w:p>
    <w:p w:rsidR="006B1CA5" w:rsidRDefault="00392BA3" w:rsidP="009A7DF4">
      <w:pPr>
        <w:spacing w:line="400" w:lineRule="exact"/>
        <w:ind w:firstLine="709"/>
        <w:jc w:val="both"/>
      </w:pPr>
      <w:r>
        <w:t>5</w:t>
      </w:r>
      <w:r w:rsidR="006B1CA5">
        <w:t xml:space="preserve">.3. Осуществлять курсовое обучение работников организаций в </w:t>
      </w:r>
      <w:r w:rsidR="006B1CA5" w:rsidRPr="00917904">
        <w:t>области гражданской обороны и защиты от чрезвычайных ситуаций природного и техногенного характера</w:t>
      </w:r>
      <w:r w:rsidR="006B1CA5">
        <w:t>, а также личного состава формирований и служб, создаваемых в организации.</w:t>
      </w:r>
    </w:p>
    <w:p w:rsidR="006B1CA5" w:rsidRDefault="00392BA3" w:rsidP="009A7DF4">
      <w:pPr>
        <w:spacing w:line="400" w:lineRule="exact"/>
        <w:ind w:firstLine="709"/>
        <w:jc w:val="both"/>
      </w:pPr>
      <w:r>
        <w:t>5</w:t>
      </w:r>
      <w:r w:rsidR="006B1CA5">
        <w:t>.4. Создавать и поддерживать в рабочем состоянии соответствующую учебно-материальную базу в области гражданской обороны и защиты от чрезвычайных ситуаций природного и техногенного характера.</w:t>
      </w:r>
    </w:p>
    <w:p w:rsidR="006B1CA5" w:rsidRDefault="00392BA3" w:rsidP="009A7DF4">
      <w:pPr>
        <w:spacing w:line="400" w:lineRule="exact"/>
        <w:ind w:firstLine="709"/>
        <w:jc w:val="both"/>
        <w:rPr>
          <w:szCs w:val="24"/>
        </w:rPr>
      </w:pPr>
      <w:r>
        <w:t>5</w:t>
      </w:r>
      <w:r w:rsidR="006B1CA5">
        <w:t xml:space="preserve">.5. </w:t>
      </w:r>
      <w:r w:rsidR="006B1CA5">
        <w:rPr>
          <w:szCs w:val="24"/>
        </w:rPr>
        <w:t>Разрабатывать программы проведения с работниками организации вводного инструктажа по гражданской обороне и инструктажа по действиям в чрезвычайных ситуациях природного и техногенного характера.</w:t>
      </w:r>
    </w:p>
    <w:p w:rsidR="006B1CA5" w:rsidRDefault="00392BA3" w:rsidP="009A7DF4">
      <w:pPr>
        <w:spacing w:line="400" w:lineRule="exact"/>
        <w:ind w:firstLine="709"/>
        <w:jc w:val="both"/>
        <w:rPr>
          <w:szCs w:val="24"/>
        </w:rPr>
      </w:pPr>
      <w:r>
        <w:rPr>
          <w:szCs w:val="24"/>
        </w:rPr>
        <w:t>5</w:t>
      </w:r>
      <w:r w:rsidR="006B1CA5">
        <w:rPr>
          <w:szCs w:val="24"/>
        </w:rPr>
        <w:t xml:space="preserve">.6. Планировать и проводить учения и тренировки по гражданской обороне и по </w:t>
      </w:r>
      <w:r w:rsidR="006B1CA5">
        <w:rPr>
          <w:szCs w:val="24"/>
        </w:rPr>
        <w:lastRenderedPageBreak/>
        <w:t>защите от чрезвычайных ситуаций природного и техногенного характера.</w:t>
      </w:r>
    </w:p>
    <w:p w:rsidR="006B1CA5" w:rsidRDefault="00392BA3" w:rsidP="009A7DF4">
      <w:pPr>
        <w:spacing w:line="400" w:lineRule="exact"/>
        <w:ind w:firstLine="709"/>
        <w:jc w:val="both"/>
      </w:pPr>
      <w:r>
        <w:rPr>
          <w:szCs w:val="24"/>
        </w:rPr>
        <w:t>5</w:t>
      </w:r>
      <w:r w:rsidR="006B1CA5">
        <w:rPr>
          <w:szCs w:val="24"/>
        </w:rPr>
        <w:t xml:space="preserve">.7. Организовывать дополнительное профессиональное образование в области гражданской обороны и защиты от чрезвычайных ситуаций природного и техногенного характера </w:t>
      </w:r>
      <w:r w:rsidR="005C65E4">
        <w:rPr>
          <w:szCs w:val="24"/>
        </w:rPr>
        <w:t>р</w:t>
      </w:r>
      <w:r w:rsidR="006B1CA5">
        <w:rPr>
          <w:szCs w:val="24"/>
        </w:rPr>
        <w:t xml:space="preserve">аботников, включенных в состав структурных подразделений, уполномоченных на решение задач в области гражданской обороны, эвакуационных и </w:t>
      </w:r>
      <w:proofErr w:type="spellStart"/>
      <w:r w:rsidR="006B1CA5">
        <w:rPr>
          <w:szCs w:val="24"/>
        </w:rPr>
        <w:t>эвакоприемных</w:t>
      </w:r>
      <w:proofErr w:type="spellEnd"/>
      <w:r w:rsidR="006B1CA5">
        <w:rPr>
          <w:szCs w:val="24"/>
        </w:rPr>
        <w:t xml:space="preserve"> комиссий, комиссий по вопросам повышения устойчивости функционирования объектов экономики, а также руководителей формирований и служб в организациях, осуществляющих образовательную деятельность по дополнительным профессиональным программам в области гражданской обороны и защиты </w:t>
      </w:r>
      <w:r w:rsidR="006B1CA5">
        <w:t>от чрезвычайных ситуаций природного и техногенного характера, в том числе в учебно-методических центрах.</w:t>
      </w:r>
    </w:p>
    <w:p w:rsidR="00B43A30" w:rsidRDefault="00392BA3" w:rsidP="009A7DF4">
      <w:pPr>
        <w:spacing w:line="400" w:lineRule="exact"/>
        <w:ind w:firstLine="709"/>
        <w:jc w:val="both"/>
      </w:pPr>
      <w:r>
        <w:t>6</w:t>
      </w:r>
      <w:r w:rsidR="00B43A30">
        <w:t>. Признать утратившим</w:t>
      </w:r>
      <w:r>
        <w:t>и</w:t>
      </w:r>
      <w:r w:rsidR="00B43A30">
        <w:t xml:space="preserve"> силу:</w:t>
      </w:r>
    </w:p>
    <w:p w:rsidR="00B43A30" w:rsidRDefault="00C671D5" w:rsidP="009A7DF4">
      <w:pPr>
        <w:spacing w:line="400" w:lineRule="exact"/>
        <w:ind w:firstLine="709"/>
        <w:jc w:val="both"/>
      </w:pPr>
      <w:r>
        <w:t>п</w:t>
      </w:r>
      <w:r w:rsidR="00B43A30">
        <w:t xml:space="preserve">остановление администрации Ленинск-Кузнецкого городского округа от </w:t>
      </w:r>
      <w:r>
        <w:t>08.08.2023 № 1494 «Об организации подготовки населения Ленинск-Кузнецкого городского округа в области гражданской обороны и защиты от чрезвычайных ситуаций природного и техногенного характера»;</w:t>
      </w:r>
    </w:p>
    <w:p w:rsidR="00C671D5" w:rsidRDefault="00C671D5" w:rsidP="009A7DF4">
      <w:pPr>
        <w:spacing w:line="400" w:lineRule="exact"/>
        <w:ind w:firstLine="709"/>
        <w:jc w:val="both"/>
      </w:pPr>
      <w:r>
        <w:t>постановление администрации Ленинск-Кузнецкого муниципального округа от 12.04.2023 № 280 «О подготовке населения Ленинск-Кузнецкого муниципального округа в области гражданской обороны и защиты от чрезвычайных ситуаций природного и техногенного характера»;</w:t>
      </w:r>
    </w:p>
    <w:p w:rsidR="00C671D5" w:rsidRDefault="00C671D5" w:rsidP="009A7DF4">
      <w:pPr>
        <w:spacing w:line="400" w:lineRule="exact"/>
        <w:ind w:firstLine="709"/>
        <w:jc w:val="both"/>
        <w:rPr>
          <w:szCs w:val="24"/>
        </w:rPr>
      </w:pPr>
      <w:r>
        <w:t xml:space="preserve">постановление администрации </w:t>
      </w:r>
      <w:proofErr w:type="spellStart"/>
      <w:r>
        <w:t>Полысаевского</w:t>
      </w:r>
      <w:proofErr w:type="spellEnd"/>
      <w:r>
        <w:t xml:space="preserve"> городского округа от 10.03.2022 </w:t>
      </w:r>
      <w:r w:rsidR="00392BA3">
        <w:t xml:space="preserve">    </w:t>
      </w:r>
      <w:r>
        <w:t xml:space="preserve">№ 320 «Об утверждении Положения об организации подготовки населения </w:t>
      </w:r>
      <w:proofErr w:type="spellStart"/>
      <w:r>
        <w:t>Полысаевского</w:t>
      </w:r>
      <w:proofErr w:type="spellEnd"/>
      <w:r>
        <w:t xml:space="preserve"> городского округа в области гражданской обороны и защиты от чрезвычайных ситуаций природного и техногенного характера».</w:t>
      </w:r>
    </w:p>
    <w:p w:rsidR="004149D7" w:rsidRDefault="004149D7" w:rsidP="009A7DF4">
      <w:pPr>
        <w:spacing w:line="400" w:lineRule="exact"/>
        <w:ind w:firstLine="709"/>
        <w:jc w:val="both"/>
      </w:pPr>
      <w:r>
        <w:t>7. Разместить настоящее постановление на официальном сайте в информационно-телекоммуникационной сети «Интернет».</w:t>
      </w:r>
    </w:p>
    <w:p w:rsidR="004149D7" w:rsidRDefault="004149D7" w:rsidP="009A7DF4">
      <w:pPr>
        <w:spacing w:line="400" w:lineRule="exact"/>
        <w:ind w:firstLine="709"/>
        <w:jc w:val="both"/>
      </w:pPr>
      <w:r>
        <w:t xml:space="preserve">8. </w:t>
      </w:r>
      <w:r w:rsidRPr="00EC5F02">
        <w:t>Опубликовать настоящее постановление в «Городской газете».</w:t>
      </w:r>
    </w:p>
    <w:p w:rsidR="004149D7" w:rsidRDefault="004149D7" w:rsidP="009A7DF4">
      <w:pPr>
        <w:spacing w:line="400" w:lineRule="exact"/>
        <w:ind w:firstLine="709"/>
        <w:jc w:val="both"/>
      </w:pPr>
      <w:r>
        <w:t xml:space="preserve">9. </w:t>
      </w:r>
      <w:r w:rsidRPr="001E156F">
        <w:t xml:space="preserve">Контроль за исполнением постановления возложить на заместителя главы                  Ленинск-Кузнецкого муниципального округа – руководителя аппарата </w:t>
      </w:r>
      <w:r>
        <w:t>И</w:t>
      </w:r>
      <w:r w:rsidRPr="001E156F">
        <w:t>брагимову</w:t>
      </w:r>
      <w:r>
        <w:t xml:space="preserve"> Р.Р</w:t>
      </w:r>
      <w:r w:rsidRPr="001E156F">
        <w:t>.</w:t>
      </w:r>
    </w:p>
    <w:p w:rsidR="004149D7" w:rsidRDefault="00183C3E" w:rsidP="009A7DF4">
      <w:pPr>
        <w:spacing w:line="400" w:lineRule="exact"/>
        <w:ind w:firstLine="709"/>
        <w:jc w:val="both"/>
      </w:pPr>
      <w:r>
        <w:t>10</w:t>
      </w:r>
      <w:r w:rsidR="004149D7">
        <w:t xml:space="preserve">. </w:t>
      </w:r>
      <w:r w:rsidR="004149D7" w:rsidRPr="00EC5F02">
        <w:t xml:space="preserve">Настоящее постановление вступает в силу </w:t>
      </w:r>
      <w:r w:rsidR="004149D7">
        <w:t>после его официального опубликования</w:t>
      </w:r>
      <w:r w:rsidR="004149D7" w:rsidRPr="00EC5F02">
        <w:t>.</w:t>
      </w:r>
    </w:p>
    <w:p w:rsidR="003A52FB" w:rsidRPr="00776B68" w:rsidRDefault="003A52FB" w:rsidP="003A52FB">
      <w:pPr>
        <w:jc w:val="both"/>
        <w:rPr>
          <w:szCs w:val="24"/>
        </w:rPr>
      </w:pPr>
    </w:p>
    <w:p w:rsidR="003A52FB" w:rsidRPr="00776B68" w:rsidRDefault="003A52FB" w:rsidP="003A52FB">
      <w:pPr>
        <w:jc w:val="both"/>
        <w:rPr>
          <w:szCs w:val="24"/>
        </w:rPr>
      </w:pPr>
    </w:p>
    <w:p w:rsidR="003A52FB" w:rsidRPr="00776B68" w:rsidRDefault="003A52FB" w:rsidP="009A7DF4">
      <w:pPr>
        <w:spacing w:after="120"/>
        <w:jc w:val="both"/>
        <w:rPr>
          <w:szCs w:val="24"/>
        </w:rPr>
      </w:pPr>
    </w:p>
    <w:tbl>
      <w:tblPr>
        <w:tblW w:w="9214" w:type="dxa"/>
        <w:tblCellMar>
          <w:left w:w="0" w:type="dxa"/>
          <w:right w:w="28" w:type="dxa"/>
        </w:tblCellMar>
        <w:tblLook w:val="01E0" w:firstRow="1" w:lastRow="1" w:firstColumn="1" w:lastColumn="1" w:noHBand="0" w:noVBand="0"/>
      </w:tblPr>
      <w:tblGrid>
        <w:gridCol w:w="2835"/>
        <w:gridCol w:w="6379"/>
      </w:tblGrid>
      <w:tr w:rsidR="003A52FB" w:rsidTr="002E26E9">
        <w:tc>
          <w:tcPr>
            <w:tcW w:w="2835" w:type="dxa"/>
          </w:tcPr>
          <w:p w:rsidR="003A52FB" w:rsidRDefault="003A52FB" w:rsidP="002E26E9">
            <w:pPr>
              <w:jc w:val="center"/>
            </w:pPr>
            <w:r>
              <w:t xml:space="preserve">Глава Ленинск-Кузнецкого </w:t>
            </w:r>
          </w:p>
          <w:p w:rsidR="003A52FB" w:rsidRDefault="003A52FB" w:rsidP="002E26E9">
            <w:pPr>
              <w:jc w:val="center"/>
            </w:pPr>
            <w:r>
              <w:t>муниципального округа</w:t>
            </w:r>
          </w:p>
        </w:tc>
        <w:tc>
          <w:tcPr>
            <w:tcW w:w="6379" w:type="dxa"/>
          </w:tcPr>
          <w:p w:rsidR="003A52FB" w:rsidRDefault="003A52FB" w:rsidP="002E26E9">
            <w:pPr>
              <w:jc w:val="right"/>
            </w:pPr>
          </w:p>
          <w:p w:rsidR="003A52FB" w:rsidRDefault="003A52FB" w:rsidP="002E26E9">
            <w:pPr>
              <w:jc w:val="right"/>
            </w:pPr>
            <w:r>
              <w:t>Е.В. Никитин</w:t>
            </w:r>
          </w:p>
        </w:tc>
      </w:tr>
    </w:tbl>
    <w:p w:rsidR="003A52FB" w:rsidRDefault="003A52FB" w:rsidP="003A52FB">
      <w:pPr>
        <w:jc w:val="both"/>
      </w:pPr>
    </w:p>
    <w:p w:rsidR="00893885" w:rsidRDefault="00893885">
      <w:pPr>
        <w:widowControl/>
        <w:spacing w:after="200" w:line="276" w:lineRule="auto"/>
      </w:pPr>
    </w:p>
    <w:tbl>
      <w:tblPr>
        <w:tblpPr w:leftFromText="180" w:rightFromText="180" w:vertAnchor="text" w:horzAnchor="margin" w:tblpXSpec="right" w:tblpY="-11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1985"/>
        <w:gridCol w:w="425"/>
        <w:gridCol w:w="851"/>
      </w:tblGrid>
      <w:tr w:rsidR="00893885" w:rsidTr="008B7F08">
        <w:tc>
          <w:tcPr>
            <w:tcW w:w="3545" w:type="dxa"/>
            <w:gridSpan w:val="4"/>
          </w:tcPr>
          <w:p w:rsidR="00893885" w:rsidRDefault="00893885" w:rsidP="008B7F08">
            <w:pPr>
              <w:jc w:val="center"/>
            </w:pPr>
            <w:r>
              <w:t>УТВЕРЖДЕНО</w:t>
            </w:r>
          </w:p>
        </w:tc>
      </w:tr>
      <w:tr w:rsidR="00893885" w:rsidTr="008B7F08">
        <w:tc>
          <w:tcPr>
            <w:tcW w:w="3545" w:type="dxa"/>
            <w:gridSpan w:val="4"/>
          </w:tcPr>
          <w:p w:rsidR="00893885" w:rsidRDefault="00893885" w:rsidP="008B7F08">
            <w:r>
              <w:t>постановлением администрации</w:t>
            </w:r>
          </w:p>
          <w:p w:rsidR="00893885" w:rsidRDefault="00893885" w:rsidP="008B7F08">
            <w:pPr>
              <w:jc w:val="center"/>
            </w:pPr>
            <w:r>
              <w:t>Ленинск-Кузнецкого</w:t>
            </w:r>
          </w:p>
          <w:p w:rsidR="00893885" w:rsidRDefault="00893885" w:rsidP="008B7F08">
            <w:pPr>
              <w:jc w:val="center"/>
            </w:pPr>
            <w:r>
              <w:t>муниципального округа</w:t>
            </w:r>
          </w:p>
        </w:tc>
      </w:tr>
      <w:tr w:rsidR="00893885" w:rsidTr="008B7F08">
        <w:tc>
          <w:tcPr>
            <w:tcW w:w="284" w:type="dxa"/>
          </w:tcPr>
          <w:p w:rsidR="00893885" w:rsidRDefault="00893885" w:rsidP="008B7F08">
            <w:pPr>
              <w:jc w:val="both"/>
            </w:pPr>
            <w:r>
              <w:t>от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93885" w:rsidRDefault="00893885" w:rsidP="008B7F08">
            <w:pPr>
              <w:jc w:val="center"/>
            </w:pPr>
          </w:p>
        </w:tc>
        <w:tc>
          <w:tcPr>
            <w:tcW w:w="425" w:type="dxa"/>
          </w:tcPr>
          <w:p w:rsidR="00893885" w:rsidRDefault="00893885" w:rsidP="008B7F08">
            <w:pPr>
              <w:jc w:val="center"/>
            </w:pPr>
            <w:r>
              <w:t>№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93885" w:rsidRDefault="00893885" w:rsidP="008B7F08">
            <w:pPr>
              <w:jc w:val="center"/>
            </w:pPr>
          </w:p>
        </w:tc>
      </w:tr>
    </w:tbl>
    <w:p w:rsidR="00893885" w:rsidRDefault="00893885">
      <w:pPr>
        <w:widowControl/>
        <w:spacing w:after="200" w:line="276" w:lineRule="auto"/>
      </w:pPr>
    </w:p>
    <w:p w:rsidR="00BE521E" w:rsidRDefault="00BE521E">
      <w:pPr>
        <w:widowControl/>
        <w:spacing w:after="200" w:line="276" w:lineRule="auto"/>
      </w:pPr>
    </w:p>
    <w:p w:rsidR="00893885" w:rsidRDefault="00893885" w:rsidP="005C65E4">
      <w:pPr>
        <w:widowControl/>
        <w:spacing w:line="276" w:lineRule="auto"/>
      </w:pPr>
    </w:p>
    <w:p w:rsidR="00893885" w:rsidRDefault="00893885" w:rsidP="005C65E4">
      <w:pPr>
        <w:widowControl/>
      </w:pPr>
    </w:p>
    <w:p w:rsidR="00031D72" w:rsidRDefault="00031D72" w:rsidP="005C65E4">
      <w:pPr>
        <w:jc w:val="center"/>
      </w:pPr>
    </w:p>
    <w:p w:rsidR="00031D72" w:rsidRPr="009A7DF4" w:rsidRDefault="00031D72" w:rsidP="009A7DF4">
      <w:pPr>
        <w:jc w:val="center"/>
        <w:rPr>
          <w:b/>
          <w:i/>
        </w:rPr>
      </w:pPr>
      <w:r w:rsidRPr="009A7DF4">
        <w:rPr>
          <w:b/>
        </w:rPr>
        <w:t>ПОЛОЖЕНИЕ</w:t>
      </w:r>
    </w:p>
    <w:p w:rsidR="00031D72" w:rsidRPr="005C65E4" w:rsidRDefault="00031D72" w:rsidP="009A7DF4">
      <w:pPr>
        <w:jc w:val="center"/>
      </w:pPr>
      <w:r w:rsidRPr="005C65E4">
        <w:t xml:space="preserve">о подготовке населения Ленинск-Кузнецкого муниципального округа в области гражданской обороны и защиты от чрезвычайных ситуаций </w:t>
      </w:r>
    </w:p>
    <w:p w:rsidR="00031D72" w:rsidRPr="005C65E4" w:rsidRDefault="00031D72" w:rsidP="009A7DF4">
      <w:pPr>
        <w:jc w:val="center"/>
      </w:pPr>
      <w:r w:rsidRPr="005C65E4">
        <w:t>природного и техногенного характера</w:t>
      </w:r>
    </w:p>
    <w:p w:rsidR="00031D72" w:rsidRDefault="00031D72" w:rsidP="006E31C3">
      <w:pPr>
        <w:spacing w:line="360" w:lineRule="auto"/>
        <w:jc w:val="center"/>
      </w:pPr>
    </w:p>
    <w:p w:rsidR="00031D72" w:rsidRDefault="00031D72" w:rsidP="00A958D7">
      <w:pPr>
        <w:shd w:val="clear" w:color="auto" w:fill="FFFFFF"/>
        <w:spacing w:line="360" w:lineRule="auto"/>
        <w:ind w:firstLine="709"/>
        <w:jc w:val="both"/>
        <w:rPr>
          <w:color w:val="212121"/>
          <w:szCs w:val="24"/>
        </w:rPr>
      </w:pPr>
      <w:r w:rsidRPr="00573803">
        <w:t>1.</w:t>
      </w:r>
      <w:r w:rsidRPr="00A41AFA">
        <w:rPr>
          <w:color w:val="212121"/>
          <w:szCs w:val="24"/>
        </w:rPr>
        <w:t xml:space="preserve"> Настоящее Положение определяет группы населения, проходящие обязательную подготовку в области </w:t>
      </w:r>
      <w:r>
        <w:rPr>
          <w:color w:val="212121"/>
          <w:szCs w:val="24"/>
        </w:rPr>
        <w:t xml:space="preserve">гражданской обороны и </w:t>
      </w:r>
      <w:r w:rsidRPr="00A41AFA">
        <w:rPr>
          <w:color w:val="212121"/>
          <w:szCs w:val="24"/>
        </w:rPr>
        <w:t xml:space="preserve">защиты от чрезвычайных ситуаций природного и техногенного характера (далее </w:t>
      </w:r>
      <w:r>
        <w:rPr>
          <w:color w:val="212121"/>
          <w:szCs w:val="24"/>
        </w:rPr>
        <w:t>–</w:t>
      </w:r>
      <w:r w:rsidRPr="00A41AFA">
        <w:rPr>
          <w:color w:val="212121"/>
          <w:szCs w:val="24"/>
        </w:rPr>
        <w:t xml:space="preserve"> </w:t>
      </w:r>
      <w:r>
        <w:rPr>
          <w:color w:val="212121"/>
          <w:szCs w:val="24"/>
        </w:rPr>
        <w:t>чрезвычайные ситуации</w:t>
      </w:r>
      <w:r w:rsidRPr="00A41AFA">
        <w:rPr>
          <w:color w:val="212121"/>
          <w:szCs w:val="24"/>
        </w:rPr>
        <w:t xml:space="preserve">), </w:t>
      </w:r>
      <w:r>
        <w:rPr>
          <w:color w:val="212121"/>
          <w:szCs w:val="24"/>
        </w:rPr>
        <w:t>а также</w:t>
      </w:r>
      <w:r w:rsidRPr="00A41AFA">
        <w:rPr>
          <w:color w:val="212121"/>
          <w:szCs w:val="24"/>
        </w:rPr>
        <w:t xml:space="preserve"> основные задачи</w:t>
      </w:r>
      <w:r>
        <w:rPr>
          <w:color w:val="212121"/>
          <w:szCs w:val="24"/>
        </w:rPr>
        <w:t xml:space="preserve"> и формы подготовки населения</w:t>
      </w:r>
      <w:r w:rsidRPr="00A41AFA">
        <w:rPr>
          <w:color w:val="212121"/>
          <w:szCs w:val="24"/>
        </w:rPr>
        <w:t>.</w:t>
      </w:r>
    </w:p>
    <w:p w:rsidR="00031D72" w:rsidRPr="00A41AFA" w:rsidRDefault="00031D72" w:rsidP="006E31C3">
      <w:pPr>
        <w:shd w:val="clear" w:color="auto" w:fill="FFFFFF"/>
        <w:spacing w:line="360" w:lineRule="auto"/>
        <w:ind w:firstLine="709"/>
        <w:jc w:val="both"/>
        <w:rPr>
          <w:color w:val="212121"/>
          <w:szCs w:val="24"/>
        </w:rPr>
      </w:pPr>
      <w:r>
        <w:rPr>
          <w:color w:val="212121"/>
          <w:szCs w:val="24"/>
        </w:rPr>
        <w:t xml:space="preserve">2. </w:t>
      </w:r>
      <w:r w:rsidRPr="00A41AFA">
        <w:rPr>
          <w:color w:val="212121"/>
          <w:szCs w:val="24"/>
        </w:rPr>
        <w:t xml:space="preserve">Подготовку в области </w:t>
      </w:r>
      <w:r>
        <w:rPr>
          <w:color w:val="212121"/>
          <w:szCs w:val="24"/>
        </w:rPr>
        <w:t xml:space="preserve">гражданской обороны и </w:t>
      </w:r>
      <w:r w:rsidRPr="00A41AFA">
        <w:rPr>
          <w:color w:val="212121"/>
          <w:szCs w:val="24"/>
        </w:rPr>
        <w:t xml:space="preserve">защиты от </w:t>
      </w:r>
      <w:r>
        <w:rPr>
          <w:color w:val="212121"/>
          <w:szCs w:val="24"/>
        </w:rPr>
        <w:t>чрезвычайных ситуаций</w:t>
      </w:r>
      <w:r w:rsidRPr="00A41AFA">
        <w:rPr>
          <w:color w:val="212121"/>
          <w:szCs w:val="24"/>
        </w:rPr>
        <w:t xml:space="preserve"> проходят:</w:t>
      </w:r>
    </w:p>
    <w:p w:rsidR="00031D72" w:rsidRPr="00A41AFA" w:rsidRDefault="005C65E4" w:rsidP="006E31C3">
      <w:pPr>
        <w:widowControl/>
        <w:shd w:val="clear" w:color="auto" w:fill="FFFFFF"/>
        <w:spacing w:line="360" w:lineRule="auto"/>
        <w:ind w:firstLine="709"/>
        <w:jc w:val="both"/>
        <w:rPr>
          <w:color w:val="212121"/>
          <w:szCs w:val="24"/>
        </w:rPr>
      </w:pPr>
      <w:r>
        <w:rPr>
          <w:color w:val="212121"/>
          <w:szCs w:val="24"/>
        </w:rPr>
        <w:t>ф</w:t>
      </w:r>
      <w:r w:rsidR="00031D72" w:rsidRPr="00A41AFA">
        <w:rPr>
          <w:color w:val="212121"/>
          <w:szCs w:val="24"/>
        </w:rPr>
        <w:t xml:space="preserve">изические лица, </w:t>
      </w:r>
      <w:r w:rsidR="00031D72">
        <w:rPr>
          <w:color w:val="212121"/>
          <w:szCs w:val="24"/>
        </w:rPr>
        <w:t xml:space="preserve">состоящие в трудовых отношениях с работодателем                  </w:t>
      </w:r>
      <w:r w:rsidR="00031D72" w:rsidRPr="00A41AFA">
        <w:rPr>
          <w:color w:val="212121"/>
          <w:szCs w:val="24"/>
        </w:rPr>
        <w:t xml:space="preserve"> (далее </w:t>
      </w:r>
      <w:r w:rsidR="00031D72">
        <w:rPr>
          <w:color w:val="212121"/>
          <w:szCs w:val="24"/>
        </w:rPr>
        <w:t>–</w:t>
      </w:r>
      <w:r>
        <w:rPr>
          <w:color w:val="212121"/>
          <w:szCs w:val="24"/>
        </w:rPr>
        <w:t xml:space="preserve"> работающее население);</w:t>
      </w:r>
    </w:p>
    <w:p w:rsidR="00031D72" w:rsidRPr="00A41AFA" w:rsidRDefault="005C65E4" w:rsidP="006E31C3">
      <w:pPr>
        <w:widowControl/>
        <w:shd w:val="clear" w:color="auto" w:fill="FFFFFF"/>
        <w:spacing w:line="360" w:lineRule="auto"/>
        <w:ind w:firstLine="709"/>
        <w:jc w:val="both"/>
        <w:rPr>
          <w:color w:val="212121"/>
          <w:szCs w:val="24"/>
        </w:rPr>
      </w:pPr>
      <w:r>
        <w:rPr>
          <w:color w:val="212121"/>
          <w:szCs w:val="24"/>
        </w:rPr>
        <w:t>ф</w:t>
      </w:r>
      <w:r w:rsidR="00031D72" w:rsidRPr="00A41AFA">
        <w:rPr>
          <w:color w:val="212121"/>
          <w:szCs w:val="24"/>
        </w:rPr>
        <w:t xml:space="preserve">изические лица, не </w:t>
      </w:r>
      <w:r w:rsidR="00031D72" w:rsidRPr="00E06C9C">
        <w:rPr>
          <w:color w:val="212121"/>
          <w:szCs w:val="24"/>
        </w:rPr>
        <w:t>состоящие в трудовых отношениях с работодателем                  (</w:t>
      </w:r>
      <w:r w:rsidR="00031D72" w:rsidRPr="00A41AFA">
        <w:rPr>
          <w:color w:val="212121"/>
          <w:szCs w:val="24"/>
        </w:rPr>
        <w:t xml:space="preserve">далее </w:t>
      </w:r>
      <w:r w:rsidR="00031D72">
        <w:rPr>
          <w:color w:val="212121"/>
          <w:szCs w:val="24"/>
        </w:rPr>
        <w:t>–</w:t>
      </w:r>
      <w:r>
        <w:rPr>
          <w:color w:val="212121"/>
          <w:szCs w:val="24"/>
        </w:rPr>
        <w:t xml:space="preserve"> неработающее население);</w:t>
      </w:r>
    </w:p>
    <w:p w:rsidR="00031D72" w:rsidRPr="00A41AFA" w:rsidRDefault="005C65E4" w:rsidP="006E31C3">
      <w:pPr>
        <w:widowControl/>
        <w:shd w:val="clear" w:color="auto" w:fill="FFFFFF"/>
        <w:spacing w:line="360" w:lineRule="auto"/>
        <w:ind w:firstLine="709"/>
        <w:jc w:val="both"/>
        <w:rPr>
          <w:color w:val="212121"/>
          <w:szCs w:val="24"/>
        </w:rPr>
      </w:pPr>
      <w:r>
        <w:rPr>
          <w:color w:val="212121"/>
          <w:szCs w:val="24"/>
        </w:rPr>
        <w:t>ф</w:t>
      </w:r>
      <w:r w:rsidR="00031D72" w:rsidRPr="00A41AFA">
        <w:rPr>
          <w:color w:val="212121"/>
          <w:szCs w:val="24"/>
        </w:rPr>
        <w:t xml:space="preserve">изические лица, </w:t>
      </w:r>
      <w:r w:rsidR="00031D72">
        <w:rPr>
          <w:color w:val="212121"/>
          <w:szCs w:val="24"/>
        </w:rPr>
        <w:t>осваивающие основные общеобразовательные программы, образовательные программы среднего профессионального образования и образовательные программы</w:t>
      </w:r>
      <w:r w:rsidR="00031D72" w:rsidRPr="00A41AFA">
        <w:rPr>
          <w:color w:val="212121"/>
          <w:szCs w:val="24"/>
        </w:rPr>
        <w:t xml:space="preserve"> высшего образования (далее </w:t>
      </w:r>
      <w:r w:rsidR="00031D72">
        <w:rPr>
          <w:color w:val="212121"/>
          <w:szCs w:val="24"/>
        </w:rPr>
        <w:t>–</w:t>
      </w:r>
      <w:r>
        <w:rPr>
          <w:color w:val="212121"/>
          <w:szCs w:val="24"/>
        </w:rPr>
        <w:t xml:space="preserve"> обучающиеся);</w:t>
      </w:r>
    </w:p>
    <w:p w:rsidR="00031D72" w:rsidRPr="00A41AFA" w:rsidRDefault="005C65E4" w:rsidP="006E31C3">
      <w:pPr>
        <w:widowControl/>
        <w:shd w:val="clear" w:color="auto" w:fill="FFFFFF"/>
        <w:spacing w:line="360" w:lineRule="auto"/>
        <w:ind w:firstLine="709"/>
        <w:jc w:val="both"/>
        <w:rPr>
          <w:color w:val="212121"/>
          <w:szCs w:val="24"/>
        </w:rPr>
      </w:pPr>
      <w:r>
        <w:rPr>
          <w:color w:val="212121"/>
          <w:szCs w:val="24"/>
        </w:rPr>
        <w:t>р</w:t>
      </w:r>
      <w:r w:rsidR="00031D72" w:rsidRPr="00A41AFA">
        <w:rPr>
          <w:color w:val="212121"/>
          <w:szCs w:val="24"/>
        </w:rPr>
        <w:t xml:space="preserve">уководители </w:t>
      </w:r>
      <w:r w:rsidR="00031D72">
        <w:rPr>
          <w:color w:val="212121"/>
          <w:szCs w:val="24"/>
        </w:rPr>
        <w:t>органов местного самоуправления Ленинск-Кузнецкого</w:t>
      </w:r>
      <w:r w:rsidR="00031D72" w:rsidRPr="00A41AFA">
        <w:rPr>
          <w:color w:val="212121"/>
          <w:szCs w:val="24"/>
        </w:rPr>
        <w:t xml:space="preserve"> </w:t>
      </w:r>
      <w:r w:rsidR="00031D72">
        <w:rPr>
          <w:color w:val="212121"/>
          <w:szCs w:val="24"/>
        </w:rPr>
        <w:t>муниципального</w:t>
      </w:r>
      <w:r>
        <w:rPr>
          <w:color w:val="212121"/>
          <w:szCs w:val="24"/>
        </w:rPr>
        <w:t xml:space="preserve"> округа и организаций;</w:t>
      </w:r>
    </w:p>
    <w:p w:rsidR="00031D72" w:rsidRPr="00A41AFA" w:rsidRDefault="005C65E4" w:rsidP="006E31C3">
      <w:pPr>
        <w:widowControl/>
        <w:shd w:val="clear" w:color="auto" w:fill="FFFFFF"/>
        <w:spacing w:line="360" w:lineRule="auto"/>
        <w:ind w:firstLine="709"/>
        <w:jc w:val="both"/>
        <w:rPr>
          <w:color w:val="212121"/>
          <w:szCs w:val="24"/>
        </w:rPr>
      </w:pPr>
      <w:r>
        <w:rPr>
          <w:color w:val="212121"/>
          <w:szCs w:val="24"/>
        </w:rPr>
        <w:t>р</w:t>
      </w:r>
      <w:r w:rsidR="00031D72">
        <w:rPr>
          <w:color w:val="212121"/>
          <w:szCs w:val="24"/>
        </w:rPr>
        <w:t>аботники</w:t>
      </w:r>
      <w:r w:rsidR="00031D72" w:rsidRPr="00A41AFA">
        <w:rPr>
          <w:color w:val="212121"/>
          <w:szCs w:val="24"/>
        </w:rPr>
        <w:t xml:space="preserve"> </w:t>
      </w:r>
      <w:r w:rsidR="00031D72" w:rsidRPr="0000114E">
        <w:rPr>
          <w:color w:val="212121"/>
          <w:szCs w:val="24"/>
        </w:rPr>
        <w:t xml:space="preserve">органов местного самоуправления </w:t>
      </w:r>
      <w:proofErr w:type="gramStart"/>
      <w:r w:rsidR="00031D72" w:rsidRPr="0000114E">
        <w:rPr>
          <w:color w:val="212121"/>
          <w:szCs w:val="24"/>
        </w:rPr>
        <w:t>Ленинск-Кузнецкого</w:t>
      </w:r>
      <w:proofErr w:type="gramEnd"/>
      <w:r w:rsidR="00031D72" w:rsidRPr="0000114E">
        <w:rPr>
          <w:color w:val="212121"/>
          <w:szCs w:val="24"/>
        </w:rPr>
        <w:t xml:space="preserve"> </w:t>
      </w:r>
      <w:proofErr w:type="spellStart"/>
      <w:r w:rsidR="00031D72">
        <w:rPr>
          <w:color w:val="212121"/>
          <w:szCs w:val="24"/>
        </w:rPr>
        <w:t>муници</w:t>
      </w:r>
      <w:r>
        <w:rPr>
          <w:color w:val="212121"/>
          <w:szCs w:val="24"/>
        </w:rPr>
        <w:t>-</w:t>
      </w:r>
      <w:r w:rsidR="00031D72">
        <w:rPr>
          <w:color w:val="212121"/>
          <w:szCs w:val="24"/>
        </w:rPr>
        <w:t>пального</w:t>
      </w:r>
      <w:proofErr w:type="spellEnd"/>
      <w:r w:rsidR="00031D72" w:rsidRPr="0000114E">
        <w:rPr>
          <w:color w:val="212121"/>
          <w:szCs w:val="24"/>
        </w:rPr>
        <w:t xml:space="preserve"> округа и организаций</w:t>
      </w:r>
      <w:r w:rsidR="00031D72" w:rsidRPr="00A41AFA">
        <w:rPr>
          <w:color w:val="212121"/>
          <w:szCs w:val="24"/>
        </w:rPr>
        <w:t xml:space="preserve">, </w:t>
      </w:r>
      <w:r w:rsidR="00031D72">
        <w:rPr>
          <w:color w:val="212121"/>
          <w:szCs w:val="24"/>
        </w:rPr>
        <w:t>специально у</w:t>
      </w:r>
      <w:r w:rsidR="00031D72" w:rsidRPr="00A41AFA">
        <w:rPr>
          <w:color w:val="212121"/>
          <w:szCs w:val="24"/>
        </w:rPr>
        <w:t>полномоч</w:t>
      </w:r>
      <w:r w:rsidR="00031D72">
        <w:rPr>
          <w:color w:val="212121"/>
          <w:szCs w:val="24"/>
        </w:rPr>
        <w:t xml:space="preserve">енные на </w:t>
      </w:r>
      <w:r w:rsidR="00031D72" w:rsidRPr="00A41AFA">
        <w:rPr>
          <w:color w:val="212121"/>
          <w:szCs w:val="24"/>
        </w:rPr>
        <w:t xml:space="preserve">решение </w:t>
      </w:r>
      <w:r w:rsidR="00031D72">
        <w:rPr>
          <w:color w:val="212121"/>
          <w:szCs w:val="24"/>
        </w:rPr>
        <w:t>задач по гражданской обороне и</w:t>
      </w:r>
      <w:r w:rsidR="00031D72" w:rsidRPr="00A41AFA">
        <w:rPr>
          <w:color w:val="212121"/>
          <w:szCs w:val="24"/>
        </w:rPr>
        <w:t xml:space="preserve"> защите населения и тер</w:t>
      </w:r>
      <w:r w:rsidR="00031D72">
        <w:rPr>
          <w:color w:val="212121"/>
          <w:szCs w:val="24"/>
        </w:rPr>
        <w:t xml:space="preserve">риторий от чрезвычайных ситуаций </w:t>
      </w:r>
      <w:r>
        <w:rPr>
          <w:color w:val="212121"/>
          <w:szCs w:val="24"/>
        </w:rPr>
        <w:t xml:space="preserve">              </w:t>
      </w:r>
      <w:r w:rsidR="00031D72">
        <w:rPr>
          <w:color w:val="212121"/>
          <w:szCs w:val="24"/>
        </w:rPr>
        <w:t>(далее – уполномоченные работники)</w:t>
      </w:r>
      <w:r>
        <w:rPr>
          <w:color w:val="212121"/>
          <w:szCs w:val="24"/>
        </w:rPr>
        <w:t>;</w:t>
      </w:r>
    </w:p>
    <w:p w:rsidR="00031D72" w:rsidRDefault="005C65E4" w:rsidP="006E31C3">
      <w:pPr>
        <w:widowControl/>
        <w:shd w:val="clear" w:color="auto" w:fill="FFFFFF"/>
        <w:spacing w:line="360" w:lineRule="auto"/>
        <w:ind w:firstLine="709"/>
        <w:jc w:val="both"/>
        <w:rPr>
          <w:color w:val="212121"/>
          <w:szCs w:val="24"/>
        </w:rPr>
      </w:pPr>
      <w:r>
        <w:rPr>
          <w:color w:val="212121"/>
          <w:szCs w:val="24"/>
        </w:rPr>
        <w:t>п</w:t>
      </w:r>
      <w:r w:rsidR="00031D72" w:rsidRPr="00A41AFA">
        <w:rPr>
          <w:color w:val="212121"/>
          <w:szCs w:val="24"/>
        </w:rPr>
        <w:t xml:space="preserve">редседатели и члены комиссий по предупреждению и ликвидации чрезвычайных ситуаций и обеспечению пожарной безопасности </w:t>
      </w:r>
      <w:r w:rsidR="00031D72">
        <w:rPr>
          <w:color w:val="212121"/>
          <w:szCs w:val="24"/>
        </w:rPr>
        <w:t xml:space="preserve">муниципального образования </w:t>
      </w:r>
      <w:r w:rsidR="00A918DA">
        <w:rPr>
          <w:color w:val="212121"/>
          <w:szCs w:val="24"/>
        </w:rPr>
        <w:t xml:space="preserve">                      </w:t>
      </w:r>
      <w:r w:rsidR="00031D72">
        <w:rPr>
          <w:color w:val="212121"/>
          <w:szCs w:val="24"/>
        </w:rPr>
        <w:t>Ленинск-Кузнецкий муниципальный</w:t>
      </w:r>
      <w:r w:rsidR="00031D72" w:rsidRPr="00A41AFA">
        <w:rPr>
          <w:color w:val="212121"/>
          <w:szCs w:val="24"/>
        </w:rPr>
        <w:t xml:space="preserve"> округ </w:t>
      </w:r>
      <w:r w:rsidR="00A918DA">
        <w:rPr>
          <w:color w:val="212121"/>
          <w:szCs w:val="24"/>
        </w:rPr>
        <w:t xml:space="preserve">Кемеровской области – Кузбасса </w:t>
      </w:r>
      <w:r w:rsidR="00031D72" w:rsidRPr="00A41AFA">
        <w:rPr>
          <w:color w:val="212121"/>
          <w:szCs w:val="24"/>
        </w:rPr>
        <w:t>и организаций</w:t>
      </w:r>
      <w:r w:rsidR="00A918DA">
        <w:rPr>
          <w:color w:val="212121"/>
          <w:szCs w:val="24"/>
        </w:rPr>
        <w:t>,</w:t>
      </w:r>
      <w:r w:rsidR="00031D72" w:rsidRPr="00A41AFA">
        <w:rPr>
          <w:color w:val="212121"/>
          <w:szCs w:val="24"/>
        </w:rPr>
        <w:t xml:space="preserve"> в полномочия которых входит решение вопросов по защите населения и территорий от чрезвычайных ситуаций</w:t>
      </w:r>
      <w:r w:rsidR="00031D72">
        <w:rPr>
          <w:color w:val="212121"/>
          <w:szCs w:val="24"/>
        </w:rPr>
        <w:t xml:space="preserve">, </w:t>
      </w:r>
      <w:r w:rsidR="00031D72">
        <w:rPr>
          <w:szCs w:val="24"/>
        </w:rPr>
        <w:t xml:space="preserve">эвакуационных и </w:t>
      </w:r>
      <w:proofErr w:type="spellStart"/>
      <w:r w:rsidR="00031D72">
        <w:rPr>
          <w:szCs w:val="24"/>
        </w:rPr>
        <w:t>эвакоприемных</w:t>
      </w:r>
      <w:proofErr w:type="spellEnd"/>
      <w:r w:rsidR="00031D72">
        <w:rPr>
          <w:szCs w:val="24"/>
        </w:rPr>
        <w:t xml:space="preserve"> комиссий, </w:t>
      </w:r>
      <w:r w:rsidR="00031D72">
        <w:rPr>
          <w:szCs w:val="24"/>
        </w:rPr>
        <w:lastRenderedPageBreak/>
        <w:t>комиссий по вопросам повышения устойчивости функционирования объектов экономики</w:t>
      </w:r>
      <w:r w:rsidR="00031D72" w:rsidRPr="00A41AFA">
        <w:rPr>
          <w:color w:val="212121"/>
          <w:szCs w:val="24"/>
        </w:rPr>
        <w:t xml:space="preserve"> (далее </w:t>
      </w:r>
      <w:r w:rsidR="00031D72">
        <w:rPr>
          <w:color w:val="212121"/>
          <w:szCs w:val="24"/>
        </w:rPr>
        <w:t>–</w:t>
      </w:r>
      <w:r w:rsidR="00031D72" w:rsidRPr="00A41AFA">
        <w:rPr>
          <w:color w:val="212121"/>
          <w:szCs w:val="24"/>
        </w:rPr>
        <w:t xml:space="preserve"> председатели и члены комиссий).</w:t>
      </w:r>
    </w:p>
    <w:p w:rsidR="00031D72" w:rsidRDefault="00031D72" w:rsidP="006E31C3">
      <w:pPr>
        <w:shd w:val="clear" w:color="auto" w:fill="FFFFFF"/>
        <w:spacing w:line="360" w:lineRule="auto"/>
        <w:ind w:firstLine="709"/>
        <w:jc w:val="both"/>
        <w:rPr>
          <w:color w:val="212121"/>
          <w:szCs w:val="24"/>
        </w:rPr>
      </w:pPr>
      <w:r>
        <w:rPr>
          <w:color w:val="212121"/>
          <w:szCs w:val="24"/>
        </w:rPr>
        <w:t>3. Основными задачами при подготовке населения в области гражданской обороны и защиты от чрезвычайных ситуаций природного и техногенного характера являются:</w:t>
      </w:r>
    </w:p>
    <w:p w:rsidR="00031D72" w:rsidRDefault="00A918DA" w:rsidP="006E31C3">
      <w:pPr>
        <w:shd w:val="clear" w:color="auto" w:fill="FFFFFF"/>
        <w:spacing w:line="360" w:lineRule="auto"/>
        <w:ind w:firstLine="709"/>
        <w:jc w:val="both"/>
        <w:rPr>
          <w:color w:val="212121"/>
          <w:szCs w:val="24"/>
        </w:rPr>
      </w:pPr>
      <w:r>
        <w:rPr>
          <w:color w:val="212121"/>
          <w:szCs w:val="24"/>
        </w:rPr>
        <w:t>о</w:t>
      </w:r>
      <w:r w:rsidR="00031D72" w:rsidRPr="00734321">
        <w:rPr>
          <w:color w:val="212121"/>
          <w:szCs w:val="24"/>
        </w:rPr>
        <w:t xml:space="preserve">бучение населения правилам поведения, основным способам </w:t>
      </w:r>
      <w:r w:rsidR="00031D72">
        <w:rPr>
          <w:color w:val="212121"/>
          <w:szCs w:val="24"/>
        </w:rPr>
        <w:t>защиты от опасностей, возникающих при в</w:t>
      </w:r>
      <w:r w:rsidR="00B4093B">
        <w:rPr>
          <w:color w:val="212121"/>
          <w:szCs w:val="24"/>
        </w:rPr>
        <w:t>оенных конфликтах или вследствие</w:t>
      </w:r>
      <w:r w:rsidR="00031D72">
        <w:rPr>
          <w:color w:val="212121"/>
          <w:szCs w:val="24"/>
        </w:rPr>
        <w:t xml:space="preserve"> этих конфликтов, действиям в чрезвычайных ситуациях природного и техногенного характера</w:t>
      </w:r>
      <w:r w:rsidR="00031D72" w:rsidRPr="00734321">
        <w:rPr>
          <w:color w:val="212121"/>
          <w:szCs w:val="24"/>
        </w:rPr>
        <w:t>, приемам оказания первой помощи пострадавшим, правилам пользования средствами индивидуальной и коллективной защиты</w:t>
      </w:r>
      <w:r>
        <w:rPr>
          <w:color w:val="212121"/>
          <w:szCs w:val="24"/>
        </w:rPr>
        <w:t>;</w:t>
      </w:r>
    </w:p>
    <w:p w:rsidR="00031D72" w:rsidRDefault="00A918DA" w:rsidP="006E31C3">
      <w:pPr>
        <w:shd w:val="clear" w:color="auto" w:fill="FFFFFF"/>
        <w:spacing w:line="360" w:lineRule="auto"/>
        <w:ind w:firstLine="709"/>
        <w:jc w:val="both"/>
        <w:rPr>
          <w:color w:val="212121"/>
          <w:szCs w:val="24"/>
        </w:rPr>
      </w:pPr>
      <w:r>
        <w:rPr>
          <w:color w:val="212121"/>
          <w:szCs w:val="24"/>
        </w:rPr>
        <w:t>в</w:t>
      </w:r>
      <w:r w:rsidR="00031D72">
        <w:rPr>
          <w:color w:val="212121"/>
          <w:szCs w:val="24"/>
        </w:rPr>
        <w:t>ыработка у руководителей органов местного самоуправления</w:t>
      </w:r>
      <w:r>
        <w:rPr>
          <w:color w:val="212121"/>
          <w:szCs w:val="24"/>
        </w:rPr>
        <w:t xml:space="preserve"> </w:t>
      </w:r>
      <w:r w:rsidR="00031D72">
        <w:rPr>
          <w:color w:val="212121"/>
          <w:szCs w:val="24"/>
        </w:rPr>
        <w:t xml:space="preserve">Ленинск-Кузнецкого муниципального округа и организаций навыков управления силами и средствами, входящими в состав Ленинск-Кузнецкого муниципального звена территориальной подсистемы </w:t>
      </w:r>
      <w:r w:rsidR="00031D72" w:rsidRPr="002E6410">
        <w:rPr>
          <w:color w:val="212121"/>
          <w:szCs w:val="24"/>
        </w:rPr>
        <w:t xml:space="preserve">единой государственной системы предупреждения и ликвидации </w:t>
      </w:r>
      <w:r w:rsidR="00031D72">
        <w:rPr>
          <w:color w:val="212121"/>
          <w:szCs w:val="24"/>
        </w:rPr>
        <w:t>чрезвычайных ситуаций Кемеровской области – Кузбасса</w:t>
      </w:r>
      <w:r>
        <w:rPr>
          <w:color w:val="212121"/>
          <w:szCs w:val="24"/>
        </w:rPr>
        <w:t>;</w:t>
      </w:r>
    </w:p>
    <w:p w:rsidR="00031D72" w:rsidRDefault="00A918DA" w:rsidP="006E31C3">
      <w:pPr>
        <w:shd w:val="clear" w:color="auto" w:fill="FFFFFF"/>
        <w:spacing w:line="360" w:lineRule="auto"/>
        <w:ind w:firstLine="709"/>
        <w:jc w:val="both"/>
        <w:rPr>
          <w:color w:val="212121"/>
          <w:szCs w:val="24"/>
        </w:rPr>
      </w:pPr>
      <w:r>
        <w:rPr>
          <w:color w:val="212121"/>
          <w:szCs w:val="24"/>
        </w:rPr>
        <w:t>с</w:t>
      </w:r>
      <w:r w:rsidR="00031D72">
        <w:rPr>
          <w:color w:val="212121"/>
          <w:szCs w:val="24"/>
        </w:rPr>
        <w:t>овершенствование у руководителей органов местного самоуправления Ленинск-Кузнецкого муниципального округа и организаций, а также председателей</w:t>
      </w:r>
      <w:r>
        <w:rPr>
          <w:color w:val="212121"/>
          <w:szCs w:val="24"/>
        </w:rPr>
        <w:t xml:space="preserve"> и членов</w:t>
      </w:r>
      <w:r w:rsidR="00031D72">
        <w:rPr>
          <w:color w:val="212121"/>
          <w:szCs w:val="24"/>
        </w:rPr>
        <w:t xml:space="preserve"> комиссий</w:t>
      </w:r>
      <w:r w:rsidR="00031D72" w:rsidRPr="00657011">
        <w:rPr>
          <w:color w:val="212121"/>
          <w:szCs w:val="24"/>
        </w:rPr>
        <w:t xml:space="preserve"> </w:t>
      </w:r>
      <w:r w:rsidR="00031D72">
        <w:rPr>
          <w:color w:val="212121"/>
          <w:szCs w:val="24"/>
        </w:rPr>
        <w:t>практических навыков по проведению мероприятий гражданской обороны и предупреждению чрезвычайных ситуа</w:t>
      </w:r>
      <w:r>
        <w:rPr>
          <w:color w:val="212121"/>
          <w:szCs w:val="24"/>
        </w:rPr>
        <w:t>ций и ликвидации их последствий;</w:t>
      </w:r>
    </w:p>
    <w:p w:rsidR="00031D72" w:rsidRDefault="00A918DA" w:rsidP="006E31C3">
      <w:pPr>
        <w:shd w:val="clear" w:color="auto" w:fill="FFFFFF"/>
        <w:spacing w:line="360" w:lineRule="auto"/>
        <w:ind w:firstLine="709"/>
        <w:jc w:val="both"/>
        <w:rPr>
          <w:color w:val="212121"/>
          <w:szCs w:val="24"/>
        </w:rPr>
      </w:pPr>
      <w:r>
        <w:rPr>
          <w:color w:val="212121"/>
          <w:szCs w:val="24"/>
        </w:rPr>
        <w:t>п</w:t>
      </w:r>
      <w:r w:rsidR="00031D72">
        <w:rPr>
          <w:color w:val="212121"/>
          <w:szCs w:val="24"/>
        </w:rPr>
        <w:t xml:space="preserve">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</w:t>
      </w:r>
      <w:r w:rsidR="00031D72" w:rsidRPr="002E6410">
        <w:rPr>
          <w:color w:val="212121"/>
          <w:szCs w:val="24"/>
        </w:rPr>
        <w:t>государственной системы</w:t>
      </w:r>
      <w:r w:rsidR="00031D72">
        <w:rPr>
          <w:color w:val="212121"/>
          <w:szCs w:val="24"/>
        </w:rPr>
        <w:t xml:space="preserve">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031D72" w:rsidRDefault="00031D72" w:rsidP="006E31C3">
      <w:pPr>
        <w:widowControl/>
        <w:shd w:val="clear" w:color="auto" w:fill="FFFFFF"/>
        <w:spacing w:line="360" w:lineRule="auto"/>
        <w:ind w:firstLine="709"/>
        <w:jc w:val="both"/>
        <w:rPr>
          <w:color w:val="212121"/>
          <w:szCs w:val="24"/>
        </w:rPr>
      </w:pPr>
      <w:r>
        <w:rPr>
          <w:color w:val="212121"/>
          <w:szCs w:val="24"/>
        </w:rPr>
        <w:t>4. Подготовка населения в области гражданской обороны и защиты от чрезвычайных ситуаций предусматривает:</w:t>
      </w:r>
    </w:p>
    <w:p w:rsidR="00031D72" w:rsidRPr="007A5C8F" w:rsidRDefault="00A918DA" w:rsidP="006E31C3">
      <w:pPr>
        <w:spacing w:line="360" w:lineRule="auto"/>
        <w:ind w:firstLine="709"/>
        <w:jc w:val="both"/>
        <w:rPr>
          <w:szCs w:val="24"/>
        </w:rPr>
      </w:pPr>
      <w:r w:rsidRPr="007A5C8F">
        <w:rPr>
          <w:szCs w:val="24"/>
        </w:rPr>
        <w:t>д</w:t>
      </w:r>
      <w:r w:rsidR="00031D72" w:rsidRPr="007A5C8F">
        <w:rPr>
          <w:szCs w:val="24"/>
        </w:rPr>
        <w:t xml:space="preserve">ля работающего населения – проведение вводного инструктажа по гражданской обороне и инструктажа по действиям в чрезвычайных ситуациях не реже одного раза в год </w:t>
      </w:r>
      <w:r w:rsidRPr="007A5C8F">
        <w:rPr>
          <w:szCs w:val="24"/>
        </w:rPr>
        <w:t>и при приеме на работу в течение</w:t>
      </w:r>
      <w:r w:rsidR="00031D72" w:rsidRPr="007A5C8F">
        <w:rPr>
          <w:szCs w:val="24"/>
        </w:rPr>
        <w:t xml:space="preserve"> первого месяца работы, самостоятельное изучение порядка действий при получении сигналов по гражданской обороне и в чрезвычайных ситуациях, участие в учен</w:t>
      </w:r>
      <w:r w:rsidRPr="007A5C8F">
        <w:rPr>
          <w:szCs w:val="24"/>
        </w:rPr>
        <w:t>иях и тренировках;</w:t>
      </w:r>
    </w:p>
    <w:p w:rsidR="00031D72" w:rsidRDefault="00A918DA" w:rsidP="006E31C3">
      <w:pPr>
        <w:widowControl/>
        <w:shd w:val="clear" w:color="auto" w:fill="FFFFFF"/>
        <w:spacing w:line="360" w:lineRule="auto"/>
        <w:ind w:firstLine="709"/>
        <w:jc w:val="both"/>
        <w:rPr>
          <w:color w:val="212121"/>
          <w:szCs w:val="24"/>
        </w:rPr>
      </w:pPr>
      <w:r>
        <w:rPr>
          <w:color w:val="212121"/>
          <w:szCs w:val="24"/>
        </w:rPr>
        <w:t>д</w:t>
      </w:r>
      <w:r w:rsidR="00031D72">
        <w:rPr>
          <w:color w:val="212121"/>
          <w:szCs w:val="24"/>
        </w:rPr>
        <w:t xml:space="preserve">ля неработающего населения –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</w:t>
      </w:r>
      <w:r w:rsidR="00031D72">
        <w:rPr>
          <w:color w:val="212121"/>
          <w:szCs w:val="24"/>
        </w:rPr>
        <w:lastRenderedPageBreak/>
        <w:t xml:space="preserve">просмотр телепрограмм по вопросам гражданской обороны и </w:t>
      </w:r>
      <w:r>
        <w:rPr>
          <w:color w:val="212121"/>
          <w:szCs w:val="24"/>
        </w:rPr>
        <w:t>защиты от чрезвычайных ситуаций;</w:t>
      </w:r>
    </w:p>
    <w:p w:rsidR="00031D72" w:rsidRDefault="00A918DA" w:rsidP="006E31C3">
      <w:pPr>
        <w:widowControl/>
        <w:shd w:val="clear" w:color="auto" w:fill="FFFFFF"/>
        <w:spacing w:line="360" w:lineRule="auto"/>
        <w:ind w:firstLine="709"/>
        <w:jc w:val="both"/>
        <w:rPr>
          <w:color w:val="212121"/>
          <w:szCs w:val="24"/>
        </w:rPr>
      </w:pPr>
      <w:r>
        <w:rPr>
          <w:color w:val="212121"/>
          <w:szCs w:val="24"/>
        </w:rPr>
        <w:t>д</w:t>
      </w:r>
      <w:r w:rsidR="00031D72">
        <w:rPr>
          <w:color w:val="212121"/>
          <w:szCs w:val="24"/>
        </w:rPr>
        <w:t xml:space="preserve">ля обучающихся – проведение занятий в учебное время по соответствующим программам учебного </w:t>
      </w:r>
      <w:r w:rsidR="00031D72" w:rsidRPr="00EB5A88">
        <w:rPr>
          <w:color w:val="212121"/>
          <w:szCs w:val="24"/>
        </w:rPr>
        <w:t>предмета «Основы безопасности и защиты Родины» и</w:t>
      </w:r>
      <w:r w:rsidR="00031D72">
        <w:rPr>
          <w:color w:val="212121"/>
          <w:szCs w:val="24"/>
        </w:rPr>
        <w:t xml:space="preserve"> учебной дисциплины «Бе</w:t>
      </w:r>
      <w:r>
        <w:rPr>
          <w:color w:val="212121"/>
          <w:szCs w:val="24"/>
        </w:rPr>
        <w:t>зопасность жизнедеятельности»;</w:t>
      </w:r>
    </w:p>
    <w:p w:rsidR="00031D72" w:rsidRDefault="00A918DA" w:rsidP="006E31C3">
      <w:pPr>
        <w:widowControl/>
        <w:shd w:val="clear" w:color="auto" w:fill="FFFFFF"/>
        <w:spacing w:line="360" w:lineRule="auto"/>
        <w:ind w:firstLine="709"/>
        <w:jc w:val="both"/>
        <w:rPr>
          <w:color w:val="212121"/>
          <w:szCs w:val="24"/>
        </w:rPr>
      </w:pPr>
      <w:r>
        <w:rPr>
          <w:color w:val="212121"/>
          <w:szCs w:val="24"/>
        </w:rPr>
        <w:t>д</w:t>
      </w:r>
      <w:r w:rsidR="00031D72">
        <w:rPr>
          <w:color w:val="212121"/>
          <w:szCs w:val="24"/>
        </w:rPr>
        <w:t>ля председателей и членов комиссий, уполномоченных работников – получение дополнительного профессионального образования в области гражданской обороны 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от чрезвычайных ситуаций, участие в сборах, учениях и тренировках.</w:t>
      </w:r>
    </w:p>
    <w:p w:rsidR="00031D72" w:rsidRDefault="00031D72" w:rsidP="006E31C3">
      <w:pPr>
        <w:widowControl/>
        <w:shd w:val="clear" w:color="auto" w:fill="FFFFFF"/>
        <w:spacing w:line="360" w:lineRule="auto"/>
        <w:ind w:firstLine="709"/>
        <w:jc w:val="both"/>
        <w:rPr>
          <w:color w:val="212121"/>
          <w:szCs w:val="24"/>
        </w:rPr>
      </w:pPr>
      <w:r>
        <w:rPr>
          <w:color w:val="212121"/>
          <w:szCs w:val="24"/>
        </w:rPr>
        <w:t>5. Дополнительное профессиональное образование по программам повышения квалификации в области гражданской обороны и защиты от чрезвычайных ситуаций проходят:</w:t>
      </w:r>
    </w:p>
    <w:p w:rsidR="00031D72" w:rsidRDefault="00A918DA" w:rsidP="006E31C3">
      <w:pPr>
        <w:widowControl/>
        <w:shd w:val="clear" w:color="auto" w:fill="FFFFFF"/>
        <w:spacing w:line="360" w:lineRule="auto"/>
        <w:ind w:firstLine="709"/>
        <w:jc w:val="both"/>
        <w:rPr>
          <w:color w:val="212121"/>
          <w:szCs w:val="24"/>
        </w:rPr>
      </w:pPr>
      <w:r>
        <w:rPr>
          <w:color w:val="212121"/>
          <w:szCs w:val="24"/>
        </w:rPr>
        <w:t>п</w:t>
      </w:r>
      <w:r w:rsidR="00031D72">
        <w:rPr>
          <w:color w:val="212121"/>
          <w:szCs w:val="24"/>
        </w:rPr>
        <w:t xml:space="preserve">редседатели и члены комиссий – в </w:t>
      </w:r>
      <w:r w:rsidR="00031D72" w:rsidRPr="00F05D5D">
        <w:rPr>
          <w:color w:val="212121"/>
          <w:szCs w:val="24"/>
        </w:rPr>
        <w:t>организациях, осуществляющих образовательную деятельность по дополнительным профессиональным программам в области гражда</w:t>
      </w:r>
      <w:r w:rsidR="00031D72">
        <w:rPr>
          <w:color w:val="212121"/>
          <w:szCs w:val="24"/>
        </w:rPr>
        <w:t xml:space="preserve">нской обороны и защиты </w:t>
      </w:r>
      <w:r>
        <w:rPr>
          <w:color w:val="212121"/>
          <w:szCs w:val="24"/>
        </w:rPr>
        <w:t>от чрезвычайных ситуаций;</w:t>
      </w:r>
    </w:p>
    <w:p w:rsidR="00031D72" w:rsidRDefault="00A918DA" w:rsidP="006E31C3">
      <w:pPr>
        <w:widowControl/>
        <w:shd w:val="clear" w:color="auto" w:fill="FFFFFF"/>
        <w:spacing w:line="360" w:lineRule="auto"/>
        <w:ind w:firstLine="709"/>
        <w:jc w:val="both"/>
        <w:rPr>
          <w:color w:val="212121"/>
          <w:szCs w:val="24"/>
        </w:rPr>
      </w:pPr>
      <w:r>
        <w:rPr>
          <w:color w:val="212121"/>
          <w:szCs w:val="24"/>
        </w:rPr>
        <w:t>у</w:t>
      </w:r>
      <w:r w:rsidR="00031D72">
        <w:rPr>
          <w:color w:val="212121"/>
          <w:szCs w:val="24"/>
        </w:rPr>
        <w:t xml:space="preserve">полномоченные работники – в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 природного и техногенного характера,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 (далее – МЧС России),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 и защиты от </w:t>
      </w:r>
      <w:r w:rsidR="00031D72" w:rsidRPr="00FB5037">
        <w:rPr>
          <w:color w:val="212121"/>
          <w:szCs w:val="24"/>
        </w:rPr>
        <w:t>чрезвычайных ситуаций</w:t>
      </w:r>
      <w:r w:rsidR="000638DB">
        <w:rPr>
          <w:color w:val="212121"/>
          <w:szCs w:val="24"/>
        </w:rPr>
        <w:t>.</w:t>
      </w:r>
    </w:p>
    <w:p w:rsidR="00031D72" w:rsidRDefault="000638DB" w:rsidP="006E31C3">
      <w:pPr>
        <w:widowControl/>
        <w:shd w:val="clear" w:color="auto" w:fill="FFFFFF"/>
        <w:spacing w:line="360" w:lineRule="auto"/>
        <w:ind w:firstLine="709"/>
        <w:jc w:val="both"/>
        <w:rPr>
          <w:color w:val="212121"/>
          <w:szCs w:val="24"/>
        </w:rPr>
      </w:pPr>
      <w:r>
        <w:rPr>
          <w:color w:val="212121"/>
          <w:szCs w:val="24"/>
        </w:rPr>
        <w:t>Л</w:t>
      </w:r>
      <w:r w:rsidR="00031D72">
        <w:rPr>
          <w:color w:val="212121"/>
          <w:szCs w:val="24"/>
        </w:rPr>
        <w:t xml:space="preserve">ица, впервые назначенные на должность, связанную с выполнением обязанностей в области гражданской обороны и защиты от </w:t>
      </w:r>
      <w:r w:rsidR="00031D72" w:rsidRPr="00FB5037">
        <w:rPr>
          <w:color w:val="212121"/>
          <w:szCs w:val="24"/>
        </w:rPr>
        <w:t>чрезвычайных ситуаций</w:t>
      </w:r>
      <w:r w:rsidR="00031D72">
        <w:rPr>
          <w:color w:val="212121"/>
          <w:szCs w:val="24"/>
        </w:rPr>
        <w:t xml:space="preserve">, получают дополнительное профессиональное образование в области гражданской обороны и защиты от </w:t>
      </w:r>
      <w:r w:rsidR="00031D72" w:rsidRPr="00FB5037">
        <w:rPr>
          <w:color w:val="212121"/>
          <w:szCs w:val="24"/>
        </w:rPr>
        <w:t>чрезвычайных ситуаций</w:t>
      </w:r>
      <w:r w:rsidR="00031D72">
        <w:rPr>
          <w:color w:val="212121"/>
          <w:szCs w:val="24"/>
        </w:rPr>
        <w:t xml:space="preserve"> в течение первого года работы.</w:t>
      </w:r>
    </w:p>
    <w:p w:rsidR="00031D72" w:rsidRDefault="00031D72" w:rsidP="006E31C3">
      <w:pPr>
        <w:shd w:val="clear" w:color="auto" w:fill="FFFFFF"/>
        <w:spacing w:line="360" w:lineRule="auto"/>
        <w:ind w:firstLine="709"/>
        <w:jc w:val="both"/>
        <w:rPr>
          <w:color w:val="212121"/>
          <w:szCs w:val="24"/>
        </w:rPr>
      </w:pPr>
      <w:r>
        <w:rPr>
          <w:color w:val="212121"/>
          <w:szCs w:val="24"/>
        </w:rPr>
        <w:t>6. Получение дополнительного профессионального образования по программам повышения квалификации педагогическими работниками –</w:t>
      </w:r>
      <w:r w:rsidRPr="009C3757">
        <w:rPr>
          <w:color w:val="212121"/>
          <w:szCs w:val="24"/>
        </w:rPr>
        <w:t xml:space="preserve"> преподавателями </w:t>
      </w:r>
      <w:r>
        <w:rPr>
          <w:color w:val="212121"/>
          <w:szCs w:val="24"/>
        </w:rPr>
        <w:t>дисциплины «Безопасность жизнедеятельности»</w:t>
      </w:r>
      <w:r w:rsidRPr="009C3757">
        <w:rPr>
          <w:color w:val="212121"/>
          <w:szCs w:val="24"/>
        </w:rPr>
        <w:t xml:space="preserve"> и </w:t>
      </w:r>
      <w:r w:rsidRPr="00EB5A88">
        <w:rPr>
          <w:color w:val="212121"/>
          <w:szCs w:val="24"/>
        </w:rPr>
        <w:t xml:space="preserve">курса «Основы безопасности </w:t>
      </w:r>
      <w:r w:rsidR="00EB5A88" w:rsidRPr="00EB5A88">
        <w:rPr>
          <w:color w:val="212121"/>
          <w:szCs w:val="24"/>
        </w:rPr>
        <w:t>и защиты Родины</w:t>
      </w:r>
      <w:r w:rsidRPr="00EB5A88">
        <w:rPr>
          <w:color w:val="212121"/>
          <w:szCs w:val="24"/>
        </w:rPr>
        <w:t>»</w:t>
      </w:r>
      <w:r w:rsidRPr="009C3757">
        <w:rPr>
          <w:color w:val="212121"/>
          <w:szCs w:val="24"/>
        </w:rPr>
        <w:t xml:space="preserve"> по вопросам </w:t>
      </w:r>
      <w:r>
        <w:rPr>
          <w:color w:val="212121"/>
          <w:szCs w:val="24"/>
        </w:rPr>
        <w:t xml:space="preserve">гражданской обороны и </w:t>
      </w:r>
      <w:r w:rsidRPr="009C3757">
        <w:rPr>
          <w:color w:val="212121"/>
          <w:szCs w:val="24"/>
        </w:rPr>
        <w:t xml:space="preserve">защиты от </w:t>
      </w:r>
      <w:r>
        <w:rPr>
          <w:color w:val="212121"/>
          <w:szCs w:val="24"/>
        </w:rPr>
        <w:t xml:space="preserve">чрезвычайных </w:t>
      </w:r>
      <w:r>
        <w:rPr>
          <w:color w:val="212121"/>
          <w:szCs w:val="24"/>
        </w:rPr>
        <w:lastRenderedPageBreak/>
        <w:t xml:space="preserve">ситуаций </w:t>
      </w:r>
      <w:r w:rsidRPr="009C3757">
        <w:rPr>
          <w:color w:val="212121"/>
          <w:szCs w:val="24"/>
        </w:rPr>
        <w:t>осуществляется в организациях, осуществляющих образовательную деятельность по дополнительным профес</w:t>
      </w:r>
      <w:r>
        <w:rPr>
          <w:color w:val="212121"/>
          <w:szCs w:val="24"/>
        </w:rPr>
        <w:t xml:space="preserve">сиональным программам в области </w:t>
      </w:r>
      <w:r w:rsidRPr="009C3757">
        <w:rPr>
          <w:color w:val="212121"/>
          <w:szCs w:val="24"/>
        </w:rPr>
        <w:t xml:space="preserve">защиты от </w:t>
      </w:r>
      <w:r>
        <w:rPr>
          <w:color w:val="212121"/>
          <w:szCs w:val="24"/>
        </w:rPr>
        <w:t>чрезвычайных ситуаций</w:t>
      </w:r>
      <w:r w:rsidRPr="009C3757">
        <w:rPr>
          <w:color w:val="212121"/>
          <w:szCs w:val="24"/>
        </w:rPr>
        <w:t xml:space="preserve">, находящихся в ведении </w:t>
      </w:r>
      <w:r>
        <w:rPr>
          <w:color w:val="212121"/>
          <w:szCs w:val="24"/>
        </w:rPr>
        <w:t>МЧС России</w:t>
      </w:r>
      <w:r w:rsidRPr="009C3757">
        <w:rPr>
          <w:color w:val="212121"/>
          <w:szCs w:val="24"/>
        </w:rPr>
        <w:t xml:space="preserve">, Министерства </w:t>
      </w:r>
      <w:r>
        <w:rPr>
          <w:color w:val="212121"/>
          <w:szCs w:val="24"/>
        </w:rPr>
        <w:t xml:space="preserve">науки и высшего образования Российской Федерации, </w:t>
      </w:r>
      <w:r w:rsidRPr="009C3757">
        <w:rPr>
          <w:color w:val="212121"/>
          <w:szCs w:val="24"/>
        </w:rPr>
        <w:t xml:space="preserve">других федеральных органов исполнительной власти, </w:t>
      </w:r>
      <w:r>
        <w:rPr>
          <w:color w:val="212121"/>
          <w:szCs w:val="24"/>
        </w:rPr>
        <w:t>в других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ситуаций.</w:t>
      </w:r>
    </w:p>
    <w:p w:rsidR="00031D72" w:rsidRDefault="00031D72" w:rsidP="006E31C3">
      <w:pPr>
        <w:shd w:val="clear" w:color="auto" w:fill="FFFFFF"/>
        <w:spacing w:line="360" w:lineRule="auto"/>
        <w:ind w:firstLine="709"/>
        <w:jc w:val="both"/>
        <w:rPr>
          <w:color w:val="212121"/>
          <w:szCs w:val="24"/>
        </w:rPr>
      </w:pPr>
      <w:r>
        <w:rPr>
          <w:color w:val="212121"/>
          <w:szCs w:val="24"/>
        </w:rPr>
        <w:t xml:space="preserve">7. Совершенствование знаний, умений и навыков населения в области защиты от </w:t>
      </w:r>
      <w:r w:rsidRPr="00FB5037">
        <w:rPr>
          <w:color w:val="212121"/>
          <w:szCs w:val="24"/>
        </w:rPr>
        <w:t>чрезвычайных ситуаций</w:t>
      </w:r>
      <w:r>
        <w:rPr>
          <w:color w:val="212121"/>
          <w:szCs w:val="24"/>
        </w:rPr>
        <w:t xml:space="preserve"> осуществляется в ходе проведения командно-штабных, тактико-специальных и комплексных учений и тренировок.</w:t>
      </w:r>
    </w:p>
    <w:p w:rsidR="00031D72" w:rsidRDefault="00031D72" w:rsidP="006E31C3">
      <w:pPr>
        <w:shd w:val="clear" w:color="auto" w:fill="FFFFFF"/>
        <w:spacing w:line="360" w:lineRule="auto"/>
        <w:ind w:firstLine="709"/>
        <w:jc w:val="both"/>
        <w:rPr>
          <w:color w:val="212121"/>
          <w:szCs w:val="24"/>
        </w:rPr>
      </w:pPr>
      <w:r>
        <w:rPr>
          <w:color w:val="212121"/>
          <w:szCs w:val="24"/>
        </w:rPr>
        <w:t xml:space="preserve">8. Финансирование мероприятий по подготовке председателей и членов комиссий органов местного самоуправления Ленинск-Кузнецкого </w:t>
      </w:r>
      <w:r w:rsidR="00042110">
        <w:rPr>
          <w:color w:val="212121"/>
          <w:szCs w:val="24"/>
        </w:rPr>
        <w:t>муниципального</w:t>
      </w:r>
      <w:r>
        <w:rPr>
          <w:color w:val="212121"/>
          <w:szCs w:val="24"/>
        </w:rPr>
        <w:t xml:space="preserve"> округа, уполномоченных работников</w:t>
      </w:r>
      <w:r w:rsidR="00EB5A88">
        <w:rPr>
          <w:color w:val="212121"/>
          <w:szCs w:val="24"/>
        </w:rPr>
        <w:t xml:space="preserve"> Ленинск-Кузнецкого муниципального звена территориальной подсистемы</w:t>
      </w:r>
      <w:r>
        <w:rPr>
          <w:color w:val="212121"/>
          <w:szCs w:val="24"/>
        </w:rPr>
        <w:t xml:space="preserve"> </w:t>
      </w:r>
      <w:r w:rsidRPr="00EB5A88">
        <w:rPr>
          <w:color w:val="212121"/>
          <w:szCs w:val="24"/>
        </w:rPr>
        <w:t xml:space="preserve">единой государственной системы предупреждения и ликвидации чрезвычайных ситуаций </w:t>
      </w:r>
      <w:r w:rsidR="00EB5A88" w:rsidRPr="00EB5A88">
        <w:rPr>
          <w:color w:val="212121"/>
          <w:szCs w:val="24"/>
        </w:rPr>
        <w:t>Кемеровской</w:t>
      </w:r>
      <w:r w:rsidR="00EB5A88">
        <w:rPr>
          <w:color w:val="212121"/>
          <w:szCs w:val="24"/>
        </w:rPr>
        <w:t xml:space="preserve"> области</w:t>
      </w:r>
      <w:r w:rsidR="00A958D7">
        <w:rPr>
          <w:color w:val="212121"/>
          <w:szCs w:val="24"/>
        </w:rPr>
        <w:t xml:space="preserve"> – </w:t>
      </w:r>
      <w:r w:rsidR="00EB5A88">
        <w:rPr>
          <w:color w:val="212121"/>
          <w:szCs w:val="24"/>
        </w:rPr>
        <w:t>Кузбасса</w:t>
      </w:r>
      <w:r>
        <w:rPr>
          <w:color w:val="212121"/>
          <w:szCs w:val="24"/>
        </w:rPr>
        <w:t xml:space="preserve">, </w:t>
      </w:r>
      <w:r w:rsidR="000638DB">
        <w:rPr>
          <w:color w:val="212121"/>
          <w:szCs w:val="24"/>
        </w:rPr>
        <w:t>неработающего населения, содержанию</w:t>
      </w:r>
      <w:r>
        <w:rPr>
          <w:color w:val="212121"/>
          <w:szCs w:val="24"/>
        </w:rPr>
        <w:t xml:space="preserve"> учебно-консультационных пунктов по гражданской обороне Ленинск-Кузнецкого </w:t>
      </w:r>
      <w:r w:rsidR="00042110">
        <w:rPr>
          <w:color w:val="212121"/>
          <w:szCs w:val="24"/>
        </w:rPr>
        <w:t>муниципального</w:t>
      </w:r>
      <w:r>
        <w:rPr>
          <w:color w:val="212121"/>
          <w:szCs w:val="24"/>
        </w:rPr>
        <w:t xml:space="preserve"> округа, а также проведение органами местного самоуправления Ленинск-Кузнецкого </w:t>
      </w:r>
      <w:r w:rsidR="00042110">
        <w:rPr>
          <w:color w:val="212121"/>
          <w:szCs w:val="24"/>
        </w:rPr>
        <w:t>муниципального</w:t>
      </w:r>
      <w:r>
        <w:rPr>
          <w:color w:val="212121"/>
          <w:szCs w:val="24"/>
        </w:rPr>
        <w:t xml:space="preserve"> округа учений и тренировок ос</w:t>
      </w:r>
      <w:r w:rsidR="000638DB">
        <w:rPr>
          <w:color w:val="212121"/>
          <w:szCs w:val="24"/>
        </w:rPr>
        <w:t>уществляю</w:t>
      </w:r>
      <w:r>
        <w:rPr>
          <w:color w:val="212121"/>
          <w:szCs w:val="24"/>
        </w:rPr>
        <w:t>тся за счет средств бюджета</w:t>
      </w:r>
      <w:r w:rsidR="000638DB">
        <w:rPr>
          <w:color w:val="212121"/>
          <w:szCs w:val="24"/>
        </w:rPr>
        <w:t xml:space="preserve"> Ленинск-Кузнецкого </w:t>
      </w:r>
      <w:r w:rsidR="00042110">
        <w:rPr>
          <w:color w:val="212121"/>
          <w:szCs w:val="24"/>
        </w:rPr>
        <w:t>муниципального</w:t>
      </w:r>
      <w:r>
        <w:rPr>
          <w:color w:val="212121"/>
          <w:szCs w:val="24"/>
        </w:rPr>
        <w:t xml:space="preserve"> округа.</w:t>
      </w:r>
    </w:p>
    <w:p w:rsidR="00031D72" w:rsidRDefault="00031D72" w:rsidP="006E31C3">
      <w:pPr>
        <w:shd w:val="clear" w:color="auto" w:fill="FFFFFF"/>
        <w:spacing w:line="360" w:lineRule="auto"/>
        <w:ind w:firstLine="709"/>
        <w:jc w:val="both"/>
        <w:rPr>
          <w:color w:val="212121"/>
          <w:szCs w:val="24"/>
        </w:rPr>
      </w:pPr>
      <w:r>
        <w:rPr>
          <w:color w:val="212121"/>
          <w:szCs w:val="24"/>
        </w:rPr>
        <w:t xml:space="preserve">Финансирование подготовки работающего населения в области гражданской обороны и защиты от чрезвычайных ситуаций природного и техногенного характера, подготовки и аттестации </w:t>
      </w:r>
      <w:r w:rsidR="003A4F10" w:rsidRPr="003A4F10">
        <w:rPr>
          <w:color w:val="212121"/>
          <w:szCs w:val="24"/>
        </w:rPr>
        <w:t>личного состава формирований и служб организаций</w:t>
      </w:r>
      <w:r>
        <w:rPr>
          <w:color w:val="212121"/>
          <w:szCs w:val="24"/>
        </w:rPr>
        <w:t>, а также проведения организациями учений и тренировок осуществляется за счет средств соответствующих организаций.</w:t>
      </w:r>
    </w:p>
    <w:p w:rsidR="00893885" w:rsidRPr="00504A78" w:rsidRDefault="00893885" w:rsidP="00A958D7">
      <w:pPr>
        <w:rPr>
          <w:color w:val="000000"/>
        </w:rPr>
      </w:pPr>
    </w:p>
    <w:p w:rsidR="00893885" w:rsidRPr="000638DB" w:rsidRDefault="00893885" w:rsidP="00A958D7">
      <w:pPr>
        <w:rPr>
          <w:color w:val="000000"/>
          <w:sz w:val="32"/>
          <w:szCs w:val="32"/>
        </w:rPr>
      </w:pPr>
    </w:p>
    <w:p w:rsidR="009F4E6E" w:rsidRDefault="009F4E6E" w:rsidP="00A958D7">
      <w:pPr>
        <w:shd w:val="clear" w:color="auto" w:fill="FFFFFF"/>
        <w:tabs>
          <w:tab w:val="left" w:pos="691"/>
        </w:tabs>
        <w:ind w:firstLine="709"/>
        <w:jc w:val="both"/>
      </w:pPr>
    </w:p>
    <w:tbl>
      <w:tblPr>
        <w:tblW w:w="9429" w:type="dxa"/>
        <w:tblLook w:val="04A0" w:firstRow="1" w:lastRow="0" w:firstColumn="1" w:lastColumn="0" w:noHBand="0" w:noVBand="1"/>
      </w:tblPr>
      <w:tblGrid>
        <w:gridCol w:w="4253"/>
        <w:gridCol w:w="5176"/>
      </w:tblGrid>
      <w:tr w:rsidR="009F4E6E" w:rsidRPr="00695288" w:rsidTr="000638DB">
        <w:tc>
          <w:tcPr>
            <w:tcW w:w="4253" w:type="dxa"/>
            <w:shd w:val="clear" w:color="auto" w:fill="auto"/>
          </w:tcPr>
          <w:p w:rsidR="00FF1BE5" w:rsidRDefault="009F4E6E" w:rsidP="008B7F08">
            <w:pPr>
              <w:jc w:val="center"/>
            </w:pPr>
            <w:r>
              <w:t>Заместитель</w:t>
            </w:r>
            <w:r w:rsidRPr="00314EB6">
              <w:t xml:space="preserve"> главы</w:t>
            </w:r>
            <w:r>
              <w:t xml:space="preserve"> </w:t>
            </w:r>
          </w:p>
          <w:p w:rsidR="009F4E6E" w:rsidRPr="00695288" w:rsidRDefault="009F4E6E" w:rsidP="008B7F08">
            <w:pPr>
              <w:jc w:val="center"/>
            </w:pPr>
            <w:r w:rsidRPr="00314EB6">
              <w:t xml:space="preserve">Ленинск-Кузнецкого </w:t>
            </w:r>
            <w:r>
              <w:t>муниципального</w:t>
            </w:r>
            <w:r w:rsidRPr="00314EB6">
              <w:t xml:space="preserve"> округа</w:t>
            </w:r>
            <w:r>
              <w:t xml:space="preserve"> – руководитель аппарата</w:t>
            </w:r>
            <w:r w:rsidRPr="00314EB6">
              <w:t xml:space="preserve"> </w:t>
            </w:r>
          </w:p>
        </w:tc>
        <w:tc>
          <w:tcPr>
            <w:tcW w:w="5176" w:type="dxa"/>
            <w:shd w:val="clear" w:color="auto" w:fill="auto"/>
          </w:tcPr>
          <w:p w:rsidR="009F4E6E" w:rsidRDefault="009F4E6E" w:rsidP="008B7F08">
            <w:pPr>
              <w:jc w:val="both"/>
            </w:pPr>
          </w:p>
          <w:p w:rsidR="009F4E6E" w:rsidRDefault="009F4E6E" w:rsidP="008B7F08">
            <w:pPr>
              <w:jc w:val="both"/>
            </w:pPr>
          </w:p>
          <w:p w:rsidR="009F4E6E" w:rsidRPr="00695288" w:rsidRDefault="009F4E6E" w:rsidP="008B7F08">
            <w:pPr>
              <w:ind w:right="34"/>
              <w:jc w:val="right"/>
            </w:pPr>
            <w:r>
              <w:t>Р.Р.</w:t>
            </w:r>
            <w:r w:rsidR="00A958D7">
              <w:t xml:space="preserve"> </w:t>
            </w:r>
            <w:r>
              <w:t>Ибрагимова</w:t>
            </w:r>
          </w:p>
        </w:tc>
      </w:tr>
    </w:tbl>
    <w:p w:rsidR="00893885" w:rsidRDefault="00893885">
      <w:pPr>
        <w:widowControl/>
        <w:spacing w:after="200" w:line="276" w:lineRule="auto"/>
      </w:pPr>
    </w:p>
    <w:p w:rsidR="00DA70C8" w:rsidRDefault="00DA70C8" w:rsidP="003A52FB">
      <w:pPr>
        <w:pStyle w:val="4"/>
      </w:pPr>
    </w:p>
    <w:p w:rsidR="009F4E6E" w:rsidRDefault="009F4E6E" w:rsidP="003A52FB">
      <w:pPr>
        <w:pStyle w:val="4"/>
      </w:pPr>
    </w:p>
    <w:p w:rsidR="007A5C8F" w:rsidRDefault="007A5C8F" w:rsidP="003A52FB">
      <w:pPr>
        <w:pStyle w:val="4"/>
      </w:pPr>
    </w:p>
    <w:p w:rsidR="007A5C8F" w:rsidRDefault="007A5C8F" w:rsidP="003A52FB">
      <w:pPr>
        <w:pStyle w:val="4"/>
      </w:pPr>
    </w:p>
    <w:p w:rsidR="007A5C8F" w:rsidRDefault="007A5C8F" w:rsidP="003A52FB">
      <w:pPr>
        <w:pStyle w:val="4"/>
      </w:pPr>
    </w:p>
    <w:p w:rsidR="007A5C8F" w:rsidRDefault="007A5C8F" w:rsidP="003A52FB">
      <w:pPr>
        <w:pStyle w:val="4"/>
      </w:pPr>
    </w:p>
    <w:p w:rsidR="007A5C8F" w:rsidRDefault="007A5C8F" w:rsidP="003A52FB">
      <w:pPr>
        <w:pStyle w:val="4"/>
      </w:pPr>
    </w:p>
    <w:p w:rsidR="007A5C8F" w:rsidRDefault="007A5C8F" w:rsidP="003A52FB">
      <w:pPr>
        <w:pStyle w:val="4"/>
      </w:pPr>
    </w:p>
    <w:p w:rsidR="007A5C8F" w:rsidRDefault="007A5C8F" w:rsidP="003A52FB">
      <w:pPr>
        <w:pStyle w:val="4"/>
      </w:pPr>
    </w:p>
    <w:p w:rsidR="007A5C8F" w:rsidRDefault="007A5C8F" w:rsidP="003A52FB">
      <w:pPr>
        <w:pStyle w:val="4"/>
      </w:pPr>
    </w:p>
    <w:p w:rsidR="007A5C8F" w:rsidRDefault="007A5C8F" w:rsidP="003A52FB">
      <w:pPr>
        <w:pStyle w:val="4"/>
      </w:pPr>
    </w:p>
    <w:p w:rsidR="00A958D7" w:rsidRDefault="00A958D7" w:rsidP="003A52FB">
      <w:pPr>
        <w:pStyle w:val="4"/>
      </w:pPr>
    </w:p>
    <w:p w:rsidR="00116708" w:rsidRDefault="00116708" w:rsidP="00BE521E">
      <w:bookmarkStart w:id="0" w:name="_GoBack"/>
      <w:bookmarkEnd w:id="0"/>
    </w:p>
    <w:sectPr w:rsidR="00116708" w:rsidSect="00637678">
      <w:headerReference w:type="even" r:id="rId8"/>
      <w:headerReference w:type="default" r:id="rId9"/>
      <w:pgSz w:w="11907" w:h="16840"/>
      <w:pgMar w:top="1418" w:right="73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712" w:rsidRDefault="00D84712" w:rsidP="00637678">
      <w:r>
        <w:separator/>
      </w:r>
    </w:p>
  </w:endnote>
  <w:endnote w:type="continuationSeparator" w:id="0">
    <w:p w:rsidR="00D84712" w:rsidRDefault="00D84712" w:rsidP="0063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712" w:rsidRDefault="00D84712" w:rsidP="00637678">
      <w:r>
        <w:separator/>
      </w:r>
    </w:p>
  </w:footnote>
  <w:footnote w:type="continuationSeparator" w:id="0">
    <w:p w:rsidR="00D84712" w:rsidRDefault="00D84712" w:rsidP="00637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931" w:rsidRDefault="00FD193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1931" w:rsidRDefault="00FD1931">
    <w:pPr>
      <w:pStyle w:val="a3"/>
    </w:pPr>
  </w:p>
  <w:p w:rsidR="00FD1931" w:rsidRDefault="00FD193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931" w:rsidRDefault="00FD193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13DE">
      <w:rPr>
        <w:rStyle w:val="a5"/>
        <w:noProof/>
      </w:rPr>
      <w:t>8</w:t>
    </w:r>
    <w:r>
      <w:rPr>
        <w:rStyle w:val="a5"/>
      </w:rPr>
      <w:fldChar w:fldCharType="end"/>
    </w:r>
  </w:p>
  <w:p w:rsidR="00FD1931" w:rsidRDefault="00FD1931">
    <w:pPr>
      <w:pStyle w:val="a3"/>
    </w:pPr>
  </w:p>
  <w:p w:rsidR="00FD1931" w:rsidRDefault="00FD193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E32DA"/>
    <w:multiLevelType w:val="hybridMultilevel"/>
    <w:tmpl w:val="52A05318"/>
    <w:lvl w:ilvl="0" w:tplc="EB70DA4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2FB"/>
    <w:rsid w:val="00000879"/>
    <w:rsid w:val="00031D72"/>
    <w:rsid w:val="00042110"/>
    <w:rsid w:val="000514E4"/>
    <w:rsid w:val="000638DB"/>
    <w:rsid w:val="00075529"/>
    <w:rsid w:val="00081852"/>
    <w:rsid w:val="000A7132"/>
    <w:rsid w:val="000D6017"/>
    <w:rsid w:val="000E7E3C"/>
    <w:rsid w:val="00116708"/>
    <w:rsid w:val="001313DE"/>
    <w:rsid w:val="00150FA2"/>
    <w:rsid w:val="00164B41"/>
    <w:rsid w:val="00183C3E"/>
    <w:rsid w:val="001C6ED3"/>
    <w:rsid w:val="001D4D8F"/>
    <w:rsid w:val="00216FA2"/>
    <w:rsid w:val="00225CE5"/>
    <w:rsid w:val="00271C09"/>
    <w:rsid w:val="00280E2E"/>
    <w:rsid w:val="00294EF0"/>
    <w:rsid w:val="002B2A80"/>
    <w:rsid w:val="002B7888"/>
    <w:rsid w:val="002C5C89"/>
    <w:rsid w:val="002E26E9"/>
    <w:rsid w:val="0030648F"/>
    <w:rsid w:val="00362730"/>
    <w:rsid w:val="0038263F"/>
    <w:rsid w:val="00392BA3"/>
    <w:rsid w:val="003A4F10"/>
    <w:rsid w:val="003A52FB"/>
    <w:rsid w:val="003D2EF2"/>
    <w:rsid w:val="00400D38"/>
    <w:rsid w:val="004149D7"/>
    <w:rsid w:val="004A00BF"/>
    <w:rsid w:val="004A48D9"/>
    <w:rsid w:val="00500B2A"/>
    <w:rsid w:val="00507A6C"/>
    <w:rsid w:val="00555D0A"/>
    <w:rsid w:val="005C0E98"/>
    <w:rsid w:val="005C65E4"/>
    <w:rsid w:val="005E10B8"/>
    <w:rsid w:val="006060E2"/>
    <w:rsid w:val="00637678"/>
    <w:rsid w:val="00673B4C"/>
    <w:rsid w:val="0069607E"/>
    <w:rsid w:val="006B1CA5"/>
    <w:rsid w:val="006E31C3"/>
    <w:rsid w:val="0072309F"/>
    <w:rsid w:val="00756537"/>
    <w:rsid w:val="00773CF7"/>
    <w:rsid w:val="007A5C8F"/>
    <w:rsid w:val="007C0E64"/>
    <w:rsid w:val="007F1608"/>
    <w:rsid w:val="00801D4D"/>
    <w:rsid w:val="008053A2"/>
    <w:rsid w:val="00810430"/>
    <w:rsid w:val="0082773F"/>
    <w:rsid w:val="00837EDA"/>
    <w:rsid w:val="008802E1"/>
    <w:rsid w:val="00886E16"/>
    <w:rsid w:val="008932BB"/>
    <w:rsid w:val="00893885"/>
    <w:rsid w:val="008F69C8"/>
    <w:rsid w:val="0093786D"/>
    <w:rsid w:val="00944004"/>
    <w:rsid w:val="009631FF"/>
    <w:rsid w:val="0097166E"/>
    <w:rsid w:val="00972009"/>
    <w:rsid w:val="009A7DF4"/>
    <w:rsid w:val="009F4E6E"/>
    <w:rsid w:val="00A3210C"/>
    <w:rsid w:val="00A52F72"/>
    <w:rsid w:val="00A55872"/>
    <w:rsid w:val="00A918DA"/>
    <w:rsid w:val="00A958D7"/>
    <w:rsid w:val="00A97A6A"/>
    <w:rsid w:val="00B20F63"/>
    <w:rsid w:val="00B4093B"/>
    <w:rsid w:val="00B43A30"/>
    <w:rsid w:val="00B74C20"/>
    <w:rsid w:val="00BE521E"/>
    <w:rsid w:val="00C64A3E"/>
    <w:rsid w:val="00C671D5"/>
    <w:rsid w:val="00D131F0"/>
    <w:rsid w:val="00D42BA6"/>
    <w:rsid w:val="00D4667C"/>
    <w:rsid w:val="00D84712"/>
    <w:rsid w:val="00DA70C8"/>
    <w:rsid w:val="00DD598C"/>
    <w:rsid w:val="00DD6B2C"/>
    <w:rsid w:val="00DE2D9A"/>
    <w:rsid w:val="00E15CAF"/>
    <w:rsid w:val="00E21FC9"/>
    <w:rsid w:val="00E805B7"/>
    <w:rsid w:val="00EB5A88"/>
    <w:rsid w:val="00EF163C"/>
    <w:rsid w:val="00F23790"/>
    <w:rsid w:val="00F733C9"/>
    <w:rsid w:val="00FC566B"/>
    <w:rsid w:val="00FD1931"/>
    <w:rsid w:val="00FE78AF"/>
    <w:rsid w:val="00FF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A6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E7E3C"/>
    <w:pPr>
      <w:keepNext/>
      <w:jc w:val="center"/>
      <w:outlineLvl w:val="1"/>
    </w:pPr>
    <w:rPr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3A52FB"/>
  </w:style>
  <w:style w:type="paragraph" w:styleId="a3">
    <w:name w:val="header"/>
    <w:basedOn w:val="a"/>
    <w:link w:val="a4"/>
    <w:uiPriority w:val="99"/>
    <w:rsid w:val="003A52F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52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3A52FB"/>
  </w:style>
  <w:style w:type="paragraph" w:styleId="a6">
    <w:name w:val="Body Text Indent"/>
    <w:basedOn w:val="a"/>
    <w:link w:val="a7"/>
    <w:rsid w:val="003A52FB"/>
    <w:pPr>
      <w:spacing w:line="360" w:lineRule="auto"/>
      <w:ind w:firstLine="709"/>
      <w:jc w:val="both"/>
    </w:pPr>
  </w:style>
  <w:style w:type="character" w:customStyle="1" w:styleId="a7">
    <w:name w:val="Основной текст с отступом Знак"/>
    <w:basedOn w:val="a0"/>
    <w:link w:val="a6"/>
    <w:rsid w:val="003A52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E7E3C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customStyle="1" w:styleId="1">
    <w:name w:val="Обычный1"/>
    <w:rsid w:val="00EF1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rsid w:val="008938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938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893885"/>
  </w:style>
  <w:style w:type="character" w:customStyle="1" w:styleId="diffins">
    <w:name w:val="diff_ins"/>
    <w:basedOn w:val="a0"/>
    <w:rsid w:val="00893885"/>
  </w:style>
  <w:style w:type="character" w:styleId="aa">
    <w:name w:val="Hyperlink"/>
    <w:basedOn w:val="a0"/>
    <w:uiPriority w:val="99"/>
    <w:unhideWhenUsed/>
    <w:rsid w:val="00E15CAF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555D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55D0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A6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E7E3C"/>
    <w:pPr>
      <w:keepNext/>
      <w:jc w:val="center"/>
      <w:outlineLvl w:val="1"/>
    </w:pPr>
    <w:rPr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3A52FB"/>
  </w:style>
  <w:style w:type="paragraph" w:styleId="a3">
    <w:name w:val="header"/>
    <w:basedOn w:val="a"/>
    <w:link w:val="a4"/>
    <w:uiPriority w:val="99"/>
    <w:rsid w:val="003A52F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52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3A52FB"/>
  </w:style>
  <w:style w:type="paragraph" w:styleId="a6">
    <w:name w:val="Body Text Indent"/>
    <w:basedOn w:val="a"/>
    <w:link w:val="a7"/>
    <w:rsid w:val="003A52FB"/>
    <w:pPr>
      <w:spacing w:line="360" w:lineRule="auto"/>
      <w:ind w:firstLine="709"/>
      <w:jc w:val="both"/>
    </w:pPr>
  </w:style>
  <w:style w:type="character" w:customStyle="1" w:styleId="a7">
    <w:name w:val="Основной текст с отступом Знак"/>
    <w:basedOn w:val="a0"/>
    <w:link w:val="a6"/>
    <w:rsid w:val="003A52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E7E3C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customStyle="1" w:styleId="1">
    <w:name w:val="Обычный1"/>
    <w:rsid w:val="00EF1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rsid w:val="008938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938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893885"/>
  </w:style>
  <w:style w:type="character" w:customStyle="1" w:styleId="diffins">
    <w:name w:val="diff_ins"/>
    <w:basedOn w:val="a0"/>
    <w:rsid w:val="00893885"/>
  </w:style>
  <w:style w:type="character" w:styleId="aa">
    <w:name w:val="Hyperlink"/>
    <w:basedOn w:val="a0"/>
    <w:uiPriority w:val="99"/>
    <w:unhideWhenUsed/>
    <w:rsid w:val="00E15CAF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555D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55D0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9</Pages>
  <Words>2512</Words>
  <Characters>14323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Вавилкина Валентина Викторовна</dc:creator>
  <cp:lastModifiedBy>Юлия Ельченинова</cp:lastModifiedBy>
  <cp:revision>19</cp:revision>
  <cp:lastPrinted>2025-02-17T04:55:00Z</cp:lastPrinted>
  <dcterms:created xsi:type="dcterms:W3CDTF">2025-01-30T02:34:00Z</dcterms:created>
  <dcterms:modified xsi:type="dcterms:W3CDTF">2025-02-27T07:42:00Z</dcterms:modified>
</cp:coreProperties>
</file>