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C2DDE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FB88F17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14:paraId="76563F7E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65CEB251" w14:textId="77777777" w:rsidR="00AB1790" w:rsidRPr="008B532A" w:rsidRDefault="00AB1790" w:rsidP="00AB1790">
      <w:pPr>
        <w:jc w:val="right"/>
      </w:pPr>
    </w:p>
    <w:p w14:paraId="4F086BA7" w14:textId="77777777" w:rsidR="000F24CD" w:rsidRPr="000F24CD" w:rsidRDefault="00AB1790" w:rsidP="000F24CD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0F24CD" w:rsidRPr="000F24CD">
        <w:t>Зам. председателя комиссии</w:t>
      </w:r>
    </w:p>
    <w:p w14:paraId="1116BE03" w14:textId="77777777" w:rsidR="000F24CD" w:rsidRPr="000F24CD" w:rsidRDefault="000F24CD" w:rsidP="000F24CD">
      <w:pPr>
        <w:tabs>
          <w:tab w:val="left" w:pos="567"/>
        </w:tabs>
        <w:jc w:val="right"/>
      </w:pPr>
      <w:r w:rsidRPr="000F24CD">
        <w:t xml:space="preserve">                                                                                                                                                    Кохась Наталья Петровна</w:t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  <w:r w:rsidRPr="000F24CD">
        <w:tab/>
      </w:r>
    </w:p>
    <w:p w14:paraId="3084327C" w14:textId="08D90DB9" w:rsidR="000F24CD" w:rsidRPr="000F24CD" w:rsidRDefault="000F24CD" w:rsidP="000F24CD">
      <w:pPr>
        <w:tabs>
          <w:tab w:val="left" w:pos="567"/>
        </w:tabs>
        <w:jc w:val="right"/>
      </w:pPr>
      <w:r w:rsidRPr="000F24CD">
        <w:t xml:space="preserve">                                                                                                                                                             </w:t>
      </w:r>
      <w:r w:rsidRPr="000F24CD">
        <w:rPr>
          <w:iCs/>
        </w:rPr>
        <w:t>«</w:t>
      </w:r>
      <w:r>
        <w:rPr>
          <w:iCs/>
        </w:rPr>
        <w:t>16</w:t>
      </w:r>
      <w:r w:rsidRPr="000F24CD">
        <w:rPr>
          <w:iCs/>
        </w:rPr>
        <w:t xml:space="preserve">» </w:t>
      </w:r>
      <w:r>
        <w:rPr>
          <w:iCs/>
        </w:rPr>
        <w:t>мая</w:t>
      </w:r>
      <w:r w:rsidRPr="000F24CD">
        <w:rPr>
          <w:iCs/>
        </w:rPr>
        <w:t xml:space="preserve"> 2024 г.</w:t>
      </w:r>
    </w:p>
    <w:p w14:paraId="7962E633" w14:textId="6AB391C0" w:rsidR="003350F3" w:rsidRPr="003350F3" w:rsidRDefault="003350F3" w:rsidP="003350F3">
      <w:pPr>
        <w:keepNext/>
        <w:shd w:val="clear" w:color="auto" w:fill="FFFFFF"/>
        <w:spacing w:before="120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x-none"/>
        </w:rPr>
      </w:pPr>
      <w:r w:rsidRPr="003350F3">
        <w:rPr>
          <w:rFonts w:ascii="Cambria" w:hAnsi="Cambria"/>
          <w:b/>
          <w:bCs/>
          <w:kern w:val="32"/>
          <w:sz w:val="32"/>
          <w:szCs w:val="32"/>
          <w:lang w:val="x-none" w:eastAsia="x-none"/>
        </w:rPr>
        <w:t xml:space="preserve">ПРОТОКОЛ № </w:t>
      </w:r>
      <w:r w:rsidRPr="003350F3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0</w:t>
      </w:r>
      <w:r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4</w:t>
      </w:r>
      <w:r w:rsidRPr="003350F3">
        <w:rPr>
          <w:rFonts w:ascii="Cambria" w:hAnsi="Cambria" w:cs="Arial"/>
          <w:b/>
          <w:bCs/>
          <w:kern w:val="32"/>
          <w:sz w:val="32"/>
          <w:szCs w:val="32"/>
          <w:lang w:eastAsia="x-none"/>
        </w:rPr>
        <w:t>-24</w:t>
      </w:r>
    </w:p>
    <w:p w14:paraId="62262C6F" w14:textId="77777777" w:rsidR="003350F3" w:rsidRPr="003350F3" w:rsidRDefault="003350F3" w:rsidP="003350F3">
      <w:pPr>
        <w:ind w:left="1560" w:right="1560"/>
        <w:jc w:val="center"/>
        <w:rPr>
          <w:b/>
        </w:rPr>
      </w:pPr>
      <w:r w:rsidRPr="003350F3">
        <w:rPr>
          <w:b/>
        </w:rPr>
        <w:t xml:space="preserve">по рассмотрению заявок на участие в аукционе на право заключения договора аренды земельного участка в электронной форме </w:t>
      </w:r>
    </w:p>
    <w:p w14:paraId="0A8FF648" w14:textId="77777777" w:rsidR="00AB1790" w:rsidRPr="008B532A" w:rsidRDefault="00AB1790" w:rsidP="00AB1790">
      <w:pPr>
        <w:jc w:val="right"/>
        <w:rPr>
          <w:iCs/>
        </w:rPr>
      </w:pPr>
      <w:r w:rsidRPr="000F24CD">
        <w:t>16.05.2024 06:07:44</w:t>
      </w:r>
    </w:p>
    <w:p w14:paraId="4FE7DA48" w14:textId="77777777" w:rsidR="00AB1790" w:rsidRPr="008B532A" w:rsidRDefault="00AB1790" w:rsidP="00AB1790">
      <w:pPr>
        <w:jc w:val="center"/>
        <w:rPr>
          <w:iCs/>
        </w:rPr>
      </w:pPr>
    </w:p>
    <w:p w14:paraId="217D78F1" w14:textId="184D165A" w:rsidR="000F24CD" w:rsidRPr="000F24CD" w:rsidRDefault="000F24CD" w:rsidP="000F24CD">
      <w:pPr>
        <w:jc w:val="both"/>
        <w:rPr>
          <w:i/>
          <w:iCs/>
        </w:rPr>
      </w:pPr>
      <w:r w:rsidRPr="000F24CD">
        <w:t>Открытый а</w:t>
      </w:r>
      <w:r w:rsidRPr="000F24CD">
        <w:rPr>
          <w:iCs/>
        </w:rPr>
        <w:t>укцион в электронной форме проводится в соответствии  со статьями 39.11- 39.13 Земельного кодекса Российской Федерации,</w:t>
      </w:r>
      <w:r w:rsidRPr="000F24CD">
        <w:rPr>
          <w:b/>
          <w:iCs/>
        </w:rPr>
        <w:t xml:space="preserve"> </w:t>
      </w:r>
      <w:r w:rsidRPr="000F24CD">
        <w:rPr>
          <w:iCs/>
        </w:rPr>
        <w:t>Положением о комиссии по организации и проведению аукционов по продаже земельных участков или аукционов на право заключения договоров аренды земельных участков, утвержденным постановлением администрации Полысаевского городского округа от 17.08.2023 № 946,</w:t>
      </w:r>
      <w:r w:rsidRPr="000F24CD">
        <w:rPr>
          <w:bCs/>
          <w:color w:val="000000"/>
          <w:sz w:val="22"/>
          <w:szCs w:val="22"/>
        </w:rPr>
        <w:t xml:space="preserve"> </w:t>
      </w:r>
      <w:r w:rsidRPr="000F24CD">
        <w:rPr>
          <w:bCs/>
          <w:iCs/>
        </w:rPr>
        <w:t>постановлением администрации Полысаевского городского округа от</w:t>
      </w:r>
      <w:r w:rsidRPr="000F24CD">
        <w:rPr>
          <w:b/>
          <w:bCs/>
          <w:iCs/>
        </w:rPr>
        <w:t xml:space="preserve"> </w:t>
      </w:r>
      <w:r>
        <w:rPr>
          <w:b/>
          <w:bCs/>
          <w:iCs/>
        </w:rPr>
        <w:t>10.04</w:t>
      </w:r>
      <w:r w:rsidRPr="000F24CD">
        <w:rPr>
          <w:b/>
          <w:bCs/>
          <w:iCs/>
        </w:rPr>
        <w:t>.202</w:t>
      </w:r>
      <w:r>
        <w:rPr>
          <w:b/>
          <w:bCs/>
          <w:iCs/>
        </w:rPr>
        <w:t>4</w:t>
      </w:r>
      <w:r w:rsidRPr="000F24CD">
        <w:rPr>
          <w:b/>
          <w:bCs/>
          <w:iCs/>
        </w:rPr>
        <w:t xml:space="preserve"> № </w:t>
      </w:r>
      <w:r>
        <w:rPr>
          <w:b/>
          <w:bCs/>
          <w:iCs/>
        </w:rPr>
        <w:t>410</w:t>
      </w:r>
      <w:r w:rsidRPr="000F24CD">
        <w:rPr>
          <w:b/>
          <w:bCs/>
          <w:iCs/>
        </w:rPr>
        <w:t xml:space="preserve"> </w:t>
      </w:r>
      <w:r w:rsidRPr="000F24CD">
        <w:rPr>
          <w:iCs/>
        </w:rPr>
        <w:t xml:space="preserve"> «Об организации и проведении аукциона по продаже земельного участка или аукциона на право заключения договора аренды земельного участка».</w:t>
      </w:r>
    </w:p>
    <w:p w14:paraId="06F1270A" w14:textId="77777777" w:rsidR="00AB1790" w:rsidRPr="008B532A" w:rsidRDefault="00AB1790" w:rsidP="00AB1790">
      <w:pPr>
        <w:jc w:val="center"/>
        <w:rPr>
          <w:i/>
          <w:iCs/>
        </w:rPr>
      </w:pPr>
    </w:p>
    <w:p w14:paraId="6C73721D" w14:textId="77777777"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аренды земельного участка </w:t>
      </w:r>
      <w:r w:rsidRPr="00245634">
        <w:rPr>
          <w:spacing w:val="-2"/>
        </w:rPr>
        <w:t>в электронной форме: Аукцион на право на заключение договора аренды земельного участка № 04-24</w:t>
      </w:r>
      <w:r w:rsidR="00E331B3" w:rsidRPr="00245634">
        <w:rPr>
          <w:spacing w:val="-2"/>
        </w:rPr>
        <w:t>.</w:t>
      </w:r>
    </w:p>
    <w:p w14:paraId="23EDA751" w14:textId="77777777" w:rsidR="00616F21" w:rsidRPr="00245634" w:rsidRDefault="00616F21" w:rsidP="00AB1790">
      <w:pPr>
        <w:jc w:val="both"/>
        <w:rPr>
          <w:spacing w:val="-2"/>
        </w:rPr>
      </w:pPr>
    </w:p>
    <w:p w14:paraId="6F388DBD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Комитет по управлению муниципальным имуществом Полысаевского городского округа</w:t>
      </w:r>
      <w:r w:rsidR="00E331B3" w:rsidRPr="00245634">
        <w:t>.</w:t>
      </w:r>
    </w:p>
    <w:p w14:paraId="67A27827" w14:textId="77777777" w:rsidR="00616F21" w:rsidRPr="00245634" w:rsidRDefault="00616F21" w:rsidP="00AB1790">
      <w:pPr>
        <w:jc w:val="both"/>
        <w:rPr>
          <w:spacing w:val="-2"/>
        </w:rPr>
      </w:pPr>
    </w:p>
    <w:p w14:paraId="5EE870F8" w14:textId="77777777"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r w:rsidRPr="000F24CD">
        <w:t>КОМИТЕТ ПО УПРАВЛЕНИЮ МУНИЦИПАЛЬНЫМ ИМУЩЕСТВОМ ПОЛЫСАЕВСКОГО ГОРОДСКОГО ОКРУГА</w:t>
      </w:r>
      <w:r w:rsidRPr="00245634">
        <w:rPr>
          <w:i/>
        </w:rPr>
        <w:t>,</w:t>
      </w:r>
      <w:r w:rsidRPr="000F24CD">
        <w:rPr>
          <w:i/>
        </w:rPr>
        <w:t>Юридический адрес: 652560, Россия, Кемеровская область - Кузбасс, Полысаево, Кремлевская, 3</w:t>
      </w:r>
      <w:r w:rsidRPr="00245634">
        <w:rPr>
          <w:i/>
        </w:rPr>
        <w:t>, Почтовый адрес: 652560, Российская Федерация, Кемеровская обл., г. Полысаево, ул. Кремлевская, дом 3</w:t>
      </w:r>
      <w:r w:rsidR="00E331B3" w:rsidRPr="00245634">
        <w:rPr>
          <w:i/>
        </w:rPr>
        <w:t>.</w:t>
      </w:r>
    </w:p>
    <w:p w14:paraId="1642BD27" w14:textId="77777777" w:rsidR="00616F21" w:rsidRDefault="00616F21" w:rsidP="00AB1790">
      <w:pPr>
        <w:jc w:val="both"/>
      </w:pPr>
    </w:p>
    <w:p w14:paraId="195F3997" w14:textId="77777777"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№  21000032810000000042.</w:t>
      </w:r>
    </w:p>
    <w:p w14:paraId="75312713" w14:textId="77777777" w:rsidR="006F4A8F" w:rsidRDefault="006F4A8F" w:rsidP="006F4A8F">
      <w:pPr>
        <w:jc w:val="both"/>
      </w:pPr>
    </w:p>
    <w:p w14:paraId="79B50035" w14:textId="77777777" w:rsidR="006F4A8F" w:rsidRDefault="006F4A8F" w:rsidP="006F4A8F">
      <w:pPr>
        <w:jc w:val="both"/>
      </w:pPr>
      <w:r>
        <w:t>5. Состав комиссии:</w:t>
      </w:r>
    </w:p>
    <w:p w14:paraId="2FD5D848" w14:textId="77777777"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16AD712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9D712B4" w14:textId="1CF03ACB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F56759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Березина Елена Григорьевна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8A80A7" w14:textId="77777777"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6266F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Врио главы Полысаевского городского округа</w:t>
            </w:r>
          </w:p>
        </w:tc>
      </w:tr>
      <w:tr w:rsidR="006F4A8F" w:rsidRPr="00C9038C" w14:paraId="57CAD341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15CD020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A94EB8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A3D9C52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8A2C776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3F3B4E22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1B175934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C5EBA4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EDE4EB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73EC42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110CD90B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613143FE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A0A58B7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9FA3E78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03B613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35D1F1FB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34EF239C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535DC61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E5464BC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6A93E90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05F40CD4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523CF197" w14:textId="77777777"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0D0BA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85627C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A1FEDD7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юридического отдела комитета по управлению муниципальным имуществом Полысаевского городского </w:t>
            </w:r>
            <w:r w:rsidRPr="003C661B">
              <w:lastRenderedPageBreak/>
              <w:t>округа</w:t>
            </w:r>
          </w:p>
        </w:tc>
      </w:tr>
    </w:tbl>
    <w:p w14:paraId="16D9BBC2" w14:textId="77777777" w:rsidR="006F4A8F" w:rsidRDefault="006F4A8F" w:rsidP="006F4A8F">
      <w:pPr>
        <w:jc w:val="both"/>
      </w:pPr>
    </w:p>
    <w:p w14:paraId="3A04C0DE" w14:textId="77777777"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14:paraId="6367D1BF" w14:textId="77777777"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6F4A8F" w:rsidRPr="00C9038C" w14:paraId="0DF64C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20E68912" w14:textId="72FCC973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25349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Кохась Наталья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5FF991" w14:textId="77777777"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F63904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101EC88C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7E9CCB92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03AA6D5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Коваленко Евгения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1F30E4" w14:textId="77777777"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A369CD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4CAA869F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08006BFE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3BAD8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Рязанова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37D5ECC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AAA5E2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294B64B6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4FB7274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D62AD2B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Рихтер Оксана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9A5371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47FE39A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по управлению земельными ресурсами комитета по управлению муниципальным имуществом Полысаевского городского округа</w:t>
            </w:r>
          </w:p>
        </w:tc>
      </w:tr>
      <w:tr w:rsidR="006F4A8F" w:rsidRPr="00C9038C" w14:paraId="37639C2E" w14:textId="77777777" w:rsidTr="00E71515">
        <w:trPr>
          <w:trHeight w:val="567"/>
        </w:trPr>
        <w:tc>
          <w:tcPr>
            <w:tcW w:w="534" w:type="dxa"/>
            <w:vAlign w:val="center"/>
          </w:tcPr>
          <w:p w14:paraId="4C6364D2" w14:textId="77777777"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1FA9CD" w14:textId="77777777"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Старосотникова Анастасия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C1EB54" w14:textId="77777777"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6D9E6C" w14:textId="77777777"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комитета по управлению муниципальным имуществом Полысаевского городского округа</w:t>
            </w:r>
          </w:p>
        </w:tc>
      </w:tr>
    </w:tbl>
    <w:p w14:paraId="3CE99824" w14:textId="77777777" w:rsidR="00616F21" w:rsidRDefault="00616F21" w:rsidP="00AB1790">
      <w:pPr>
        <w:jc w:val="both"/>
        <w:rPr>
          <w:bCs/>
        </w:rPr>
      </w:pPr>
    </w:p>
    <w:p w14:paraId="687E757E" w14:textId="77777777"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566E4980" w14:textId="77777777" w:rsidR="00616F21" w:rsidRDefault="00616F21" w:rsidP="00C02518">
      <w:pPr>
        <w:jc w:val="both"/>
        <w:rPr>
          <w:spacing w:val="-2"/>
        </w:rPr>
      </w:pPr>
    </w:p>
    <w:p w14:paraId="60068E76" w14:textId="77777777"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15.05.2024 13:00:00 не подана ни одна заявка</w:t>
      </w:r>
      <w:r w:rsidR="00C02518">
        <w:rPr>
          <w:spacing w:val="-2"/>
        </w:rPr>
        <w:t>.</w:t>
      </w:r>
    </w:p>
    <w:p w14:paraId="76943256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1A903506" w14:textId="0ABF7520" w:rsidR="008A3A1A" w:rsidRPr="008A3A1A" w:rsidRDefault="006F4A8F" w:rsidP="008A3A1A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</w:t>
      </w:r>
      <w:r w:rsidR="008A3A1A" w:rsidRPr="008A3A1A">
        <w:rPr>
          <w:color w:val="000000"/>
        </w:rPr>
        <w:t xml:space="preserve">п.14 ст.39.12 Земельного кодекса РФ от 25.10.2001 № 136-ФЗ. </w:t>
      </w:r>
    </w:p>
    <w:p w14:paraId="2E5BF58B" w14:textId="1FB9A067" w:rsidR="00AB1790" w:rsidRDefault="00AB1790" w:rsidP="00C02518">
      <w:pPr>
        <w:shd w:val="clear" w:color="auto" w:fill="FFFFFF"/>
        <w:tabs>
          <w:tab w:val="left" w:pos="6795"/>
        </w:tabs>
        <w:jc w:val="both"/>
      </w:pPr>
    </w:p>
    <w:p w14:paraId="18E7A958" w14:textId="77777777"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14:paraId="0A585244" w14:textId="77777777"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14:paraId="79589E24" w14:textId="77777777"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0D68B1" w14:paraId="021AFB4B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C80F" w14:textId="77777777" w:rsidR="000D68B1" w:rsidRDefault="000D68B1" w:rsidP="00616F21">
            <w:pPr>
              <w:jc w:val="center"/>
            </w:pPr>
            <w:bookmarkStart w:id="0" w:name="_Hlk499128335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C064" w14:textId="77777777" w:rsidR="000D68B1" w:rsidRDefault="000D68B1" w:rsidP="00616F21">
            <w:pPr>
              <w:jc w:val="center"/>
              <w:rPr>
                <w:lang w:val="en-US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71B" w14:textId="77777777" w:rsidR="000D68B1" w:rsidRDefault="000D68B1" w:rsidP="00616F21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 новой процедуры</w:t>
            </w:r>
          </w:p>
        </w:tc>
      </w:tr>
      <w:tr w:rsidR="000D68B1" w14:paraId="5ADBCF1E" w14:textId="77777777" w:rsidTr="009B55AE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0FAF" w14:textId="77777777" w:rsidR="000D68B1" w:rsidRDefault="000D68B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A98E" w14:textId="77777777" w:rsidR="000D68B1" w:rsidRDefault="000D68B1" w:rsidP="00616F21">
            <w:pPr>
              <w:jc w:val="right"/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9C87" w14:textId="77777777" w:rsidR="000D68B1" w:rsidRDefault="000D68B1" w:rsidP="00616F21">
            <w:pPr>
              <w:jc w:val="center"/>
            </w:pPr>
          </w:p>
        </w:tc>
        <w:bookmarkEnd w:id="0"/>
      </w:tr>
    </w:tbl>
    <w:p w14:paraId="3DA59734" w14:textId="77777777" w:rsidR="006F4A8F" w:rsidRDefault="006F4A8F" w:rsidP="006F4A8F">
      <w:pPr>
        <w:jc w:val="both"/>
        <w:rPr>
          <w:color w:val="000000"/>
        </w:rPr>
      </w:pPr>
    </w:p>
    <w:p w14:paraId="14A66F8C" w14:textId="77777777"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6F4A8F" w14:paraId="7E825024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0F78D50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3F52675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ED11BAA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71F1555" w14:textId="77777777" w:rsidR="006F4A8F" w:rsidRPr="005E34D5" w:rsidRDefault="006F4A8F" w:rsidP="00E71515">
            <w:r w:rsidRPr="003C661B">
              <w:t>Кохась Н.П.</w:t>
            </w:r>
          </w:p>
        </w:tc>
      </w:tr>
      <w:tr w:rsidR="006F4A8F" w14:paraId="42FFEAA4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036B6FCD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4BACABD7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A4942EE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799668D" w14:textId="77777777" w:rsidR="006F4A8F" w:rsidRPr="005E34D5" w:rsidRDefault="006F4A8F" w:rsidP="00E71515">
            <w:r w:rsidRPr="003C661B">
              <w:t>Коваленко Е.Н.</w:t>
            </w:r>
          </w:p>
        </w:tc>
      </w:tr>
      <w:tr w:rsidR="006F4A8F" w14:paraId="400466B1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ED970FD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26D08AD4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96AB6AB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DEE74D1" w14:textId="77777777" w:rsidR="006F4A8F" w:rsidRPr="005E34D5" w:rsidRDefault="006F4A8F" w:rsidP="00E71515">
            <w:r w:rsidRPr="003C661B">
              <w:t>Рязанова А.В.</w:t>
            </w:r>
          </w:p>
        </w:tc>
      </w:tr>
      <w:tr w:rsidR="006F4A8F" w14:paraId="58056E11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03E47C61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F84542D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29E325E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9FF08E7" w14:textId="77777777" w:rsidR="006F4A8F" w:rsidRPr="005E34D5" w:rsidRDefault="006F4A8F" w:rsidP="00E71515">
            <w:r w:rsidRPr="003C661B">
              <w:t>Рихтер О.Н.</w:t>
            </w:r>
          </w:p>
        </w:tc>
      </w:tr>
      <w:tr w:rsidR="006F4A8F" w14:paraId="28D2DE9C" w14:textId="77777777" w:rsidTr="006F4A8F">
        <w:trPr>
          <w:trHeight w:val="567"/>
        </w:trPr>
        <w:tc>
          <w:tcPr>
            <w:tcW w:w="3632" w:type="dxa"/>
            <w:shd w:val="clear" w:color="auto" w:fill="auto"/>
          </w:tcPr>
          <w:p w14:paraId="635C6E72" w14:textId="77777777"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C05F74F" w14:textId="77777777"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3BED811E" w14:textId="77777777"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217F39A3" w14:textId="77777777" w:rsidR="006F4A8F" w:rsidRPr="005E34D5" w:rsidRDefault="006F4A8F" w:rsidP="00E71515">
            <w:r w:rsidRPr="003C661B">
              <w:t>Старосотникова А.А.</w:t>
            </w:r>
          </w:p>
        </w:tc>
      </w:tr>
    </w:tbl>
    <w:p w14:paraId="125CDA25" w14:textId="77777777" w:rsidR="00A27786" w:rsidRPr="00A27786" w:rsidRDefault="00A27786" w:rsidP="00A27786">
      <w:pPr>
        <w:rPr>
          <w:vanish/>
        </w:rPr>
      </w:pPr>
    </w:p>
    <w:tbl>
      <w:tblPr>
        <w:tblpPr w:leftFromText="180" w:rightFromText="180" w:vertAnchor="text" w:horzAnchor="margin" w:tblpY="197"/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5"/>
      </w:tblGrid>
      <w:tr w:rsidR="00A27786" w:rsidRPr="0083059A" w14:paraId="536C8150" w14:textId="77777777" w:rsidTr="00A27786">
        <w:trPr>
          <w:trHeight w:val="3666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6995" w14:textId="77777777" w:rsidR="0083059A" w:rsidRPr="0083059A" w:rsidRDefault="0083059A" w:rsidP="00A27786">
            <w:pPr>
              <w:shd w:val="clear" w:color="auto" w:fill="FFFFFF"/>
              <w:tabs>
                <w:tab w:val="left" w:pos="6795"/>
              </w:tabs>
              <w:jc w:val="both"/>
            </w:pPr>
            <w:r w:rsidRPr="0083059A">
              <w:t xml:space="preserve">Подписано усиленной квалифицированной электронной подписью </w:t>
            </w:r>
            <w:r w:rsidRPr="0083059A">
              <w:br w:type="page"/>
            </w:r>
          </w:p>
          <w:tbl>
            <w:tblPr>
              <w:tblW w:w="4910" w:type="pct"/>
              <w:tblInd w:w="52" w:type="dxa"/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="00A27786" w:rsidRPr="0083059A" w14:paraId="500CF55B" w14:textId="77777777" w:rsidTr="00A27786">
              <w:trPr>
                <w:trHeight w:val="316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4E4F3765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b/>
                    </w:rPr>
                  </w:pPr>
                  <w:r w:rsidRPr="00A27786">
                    <w:rPr>
                      <w:b/>
                    </w:rPr>
                    <w:t>Данные электронной подписи</w:t>
                  </w:r>
                </w:p>
              </w:tc>
            </w:tr>
            <w:tr w:rsidR="00A27786" w:rsidRPr="0083059A" w14:paraId="1B404FD4" w14:textId="77777777" w:rsidTr="00A27786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1C2D91D5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lang w:val="en-US"/>
                    </w:rPr>
                  </w:pPr>
                  <w:r w:rsidRPr="0083059A">
                    <w:t>Владелец</w:t>
                  </w:r>
                  <w:r w:rsidRPr="00A27786">
                    <w:rPr>
                      <w:lang w:val="en-US"/>
                    </w:rPr>
                    <w:t xml:space="preserve">: </w:t>
                  </w:r>
                  <w:r w:rsidRPr="0083059A">
                    <w:t>Наталья Петровна</w:t>
                  </w:r>
                </w:p>
              </w:tc>
            </w:tr>
            <w:tr w:rsidR="00A27786" w:rsidRPr="0083059A" w14:paraId="6749B707" w14:textId="77777777" w:rsidTr="00A2778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0D433B61" w14:textId="77777777" w:rsidR="0083059A" w:rsidRPr="0083059A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</w:pPr>
                  <w:r w:rsidRPr="0083059A">
                    <w:t>Организация: КОМИТЕТ ПО УПРАВЛЕНИЮ МУНИЦИПАЛЬНЫМ ИМУЩЕСТВОМ ПОЛЫСАЕВСКОГО ГОРОДСКОГО ОКРУГА</w:t>
                  </w:r>
                </w:p>
              </w:tc>
            </w:tr>
            <w:tr w:rsidR="00A27786" w:rsidRPr="0083059A" w14:paraId="0E83F00D" w14:textId="77777777" w:rsidTr="00A2778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11FF69A1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lang w:val="en-US"/>
                    </w:rPr>
                  </w:pPr>
                  <w:r w:rsidRPr="0083059A">
                    <w:t>Подписано</w:t>
                  </w:r>
                  <w:r w:rsidRPr="00A27786">
                    <w:rPr>
                      <w:lang w:val="en-US"/>
                    </w:rPr>
                    <w:t xml:space="preserve">: </w:t>
                  </w:r>
                  <w:r w:rsidRPr="0083059A">
                    <w:t>16.05.2024 6:36:23</w:t>
                  </w:r>
                  <w:r w:rsidRPr="00A27786">
                    <w:rPr>
                      <w:lang w:val="en-US"/>
                    </w:rPr>
                    <w:t xml:space="preserve"> </w:t>
                  </w:r>
                </w:p>
              </w:tc>
            </w:tr>
            <w:tr w:rsidR="00A27786" w:rsidRPr="0083059A" w14:paraId="7ACF28D1" w14:textId="77777777" w:rsidTr="00A27786">
              <w:trPr>
                <w:trHeight w:val="207"/>
              </w:trPr>
              <w:tc>
                <w:tcPr>
                  <w:tcW w:w="5000" w:type="pct"/>
                  <w:shd w:val="clear" w:color="auto" w:fill="auto"/>
                </w:tcPr>
                <w:p w14:paraId="769CDCCA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lang w:val="en-US"/>
                    </w:rPr>
                  </w:pPr>
                </w:p>
              </w:tc>
            </w:tr>
            <w:tr w:rsidR="00A27786" w:rsidRPr="0083059A" w14:paraId="40DF9442" w14:textId="77777777" w:rsidTr="00A27786">
              <w:trPr>
                <w:trHeight w:val="219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785DC871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b/>
                    </w:rPr>
                  </w:pPr>
                  <w:r w:rsidRPr="00A27786">
                    <w:rPr>
                      <w:b/>
                    </w:rPr>
                    <w:t>Данные сертификата</w:t>
                  </w:r>
                </w:p>
              </w:tc>
            </w:tr>
            <w:tr w:rsidR="00A27786" w:rsidRPr="0083059A" w14:paraId="3B8EA027" w14:textId="77777777" w:rsidTr="00A27786">
              <w:trPr>
                <w:trHeight w:val="207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5C476F88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lang w:val="en-US"/>
                    </w:rPr>
                  </w:pPr>
                  <w:r w:rsidRPr="0083059A">
                    <w:t>Отпечаток</w:t>
                  </w:r>
                  <w:r w:rsidRPr="00A27786">
                    <w:rPr>
                      <w:lang w:val="en-US"/>
                    </w:rPr>
                    <w:t xml:space="preserve">: </w:t>
                  </w:r>
                  <w:r w:rsidRPr="0083059A">
                    <w:t>73C077DC929CF029EA5C374D4E99C0992291661F</w:t>
                  </w:r>
                </w:p>
              </w:tc>
            </w:tr>
            <w:tr w:rsidR="00A27786" w:rsidRPr="0083059A" w14:paraId="27849B35" w14:textId="77777777" w:rsidTr="00A27786">
              <w:trPr>
                <w:trHeight w:val="51"/>
              </w:trPr>
              <w:tc>
                <w:tcPr>
                  <w:tcW w:w="5000" w:type="pct"/>
                  <w:shd w:val="clear" w:color="auto" w:fill="auto"/>
                  <w:hideMark/>
                </w:tcPr>
                <w:p w14:paraId="69A2D9A6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lang w:val="en-US"/>
                    </w:rPr>
                  </w:pPr>
                  <w:r w:rsidRPr="0083059A">
                    <w:t>Срок</w:t>
                  </w:r>
                  <w:r w:rsidRPr="00A27786">
                    <w:rPr>
                      <w:lang w:val="en-US"/>
                    </w:rPr>
                    <w:t xml:space="preserve"> </w:t>
                  </w:r>
                  <w:r w:rsidRPr="0083059A">
                    <w:t>действия</w:t>
                  </w:r>
                  <w:r w:rsidRPr="00A27786">
                    <w:rPr>
                      <w:lang w:val="en-US"/>
                    </w:rPr>
                    <w:t xml:space="preserve">: </w:t>
                  </w:r>
                  <w:r w:rsidRPr="0083059A">
                    <w:t>11.07.2024</w:t>
                  </w:r>
                </w:p>
              </w:tc>
            </w:tr>
            <w:tr w:rsidR="00A27786" w:rsidRPr="0083059A" w14:paraId="1A7ADA53" w14:textId="77777777" w:rsidTr="00A27786">
              <w:trPr>
                <w:trHeight w:val="62"/>
              </w:trPr>
              <w:tc>
                <w:tcPr>
                  <w:tcW w:w="5000" w:type="pct"/>
                  <w:shd w:val="clear" w:color="auto" w:fill="auto"/>
                </w:tcPr>
                <w:p w14:paraId="25431B4B" w14:textId="77777777" w:rsidR="0083059A" w:rsidRPr="00A27786" w:rsidRDefault="0083059A" w:rsidP="00A27786">
                  <w:pPr>
                    <w:framePr w:hSpace="180" w:wrap="around" w:vAnchor="text" w:hAnchor="margin" w:y="197"/>
                    <w:shd w:val="clear" w:color="auto" w:fill="FFFFFF"/>
                    <w:tabs>
                      <w:tab w:val="left" w:pos="6795"/>
                    </w:tabs>
                    <w:jc w:val="both"/>
                    <w:rPr>
                      <w:lang w:val="en-US"/>
                    </w:rPr>
                  </w:pPr>
                </w:p>
              </w:tc>
            </w:tr>
          </w:tbl>
          <w:p w14:paraId="76165FF7" w14:textId="77777777" w:rsidR="0083059A" w:rsidRPr="00A27786" w:rsidRDefault="0083059A" w:rsidP="00A27786">
            <w:pPr>
              <w:shd w:val="clear" w:color="auto" w:fill="FFFFFF"/>
              <w:tabs>
                <w:tab w:val="left" w:pos="6795"/>
              </w:tabs>
              <w:jc w:val="both"/>
              <w:rPr>
                <w:lang w:val="en-US"/>
              </w:rPr>
            </w:pPr>
          </w:p>
        </w:tc>
        <w:bookmarkStart w:id="1" w:name="_GoBack"/>
        <w:bookmarkEnd w:id="1"/>
      </w:tr>
    </w:tbl>
    <w:p w14:paraId="6849756E" w14:textId="77777777"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9B8F2" w14:textId="77777777" w:rsidR="00A27786" w:rsidRDefault="00A27786">
      <w:r>
        <w:separator/>
      </w:r>
    </w:p>
  </w:endnote>
  <w:endnote w:type="continuationSeparator" w:id="0">
    <w:p w14:paraId="680E9451" w14:textId="77777777" w:rsidR="00A27786" w:rsidRDefault="00A2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78FDD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16E1E9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4E873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59A">
      <w:rPr>
        <w:rStyle w:val="a5"/>
        <w:noProof/>
      </w:rPr>
      <w:t>3</w:t>
    </w:r>
    <w:r>
      <w:rPr>
        <w:rStyle w:val="a5"/>
      </w:rPr>
      <w:fldChar w:fldCharType="end"/>
    </w:r>
  </w:p>
  <w:p w14:paraId="1B064A70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EB2D1" w14:textId="77777777" w:rsidR="00A27786" w:rsidRDefault="00A27786">
      <w:r>
        <w:separator/>
      </w:r>
    </w:p>
  </w:footnote>
  <w:footnote w:type="continuationSeparator" w:id="0">
    <w:p w14:paraId="0164C493" w14:textId="77777777" w:rsidR="00A27786" w:rsidRDefault="00A2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E91A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7636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0F24CD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350F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842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3059A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3A1A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7C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786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9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Udzin</cp:lastModifiedBy>
  <cp:revision>11</cp:revision>
  <cp:lastPrinted>2024-05-16T03:29:00Z</cp:lastPrinted>
  <dcterms:created xsi:type="dcterms:W3CDTF">2023-02-20T19:46:00Z</dcterms:created>
  <dcterms:modified xsi:type="dcterms:W3CDTF">2024-05-16T03:40:00Z</dcterms:modified>
</cp:coreProperties>
</file>